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B6FA59" w14:textId="64AF1820" w:rsidR="00A11BC8" w:rsidRDefault="00A11BC8">
      <w:r>
        <w:tab/>
      </w:r>
    </w:p>
    <w:sdt>
      <w:sdtPr>
        <w:id w:val="-1595536447"/>
        <w:docPartObj>
          <w:docPartGallery w:val="Cover Pages"/>
          <w:docPartUnique/>
        </w:docPartObj>
      </w:sdtPr>
      <w:sdtContent>
        <w:p w14:paraId="087B1719" w14:textId="07FFADB0" w:rsidR="009D6CEE" w:rsidRDefault="009D6CEE"/>
        <w:p w14:paraId="6DE083C1" w14:textId="2B1FC01D" w:rsidR="009D6CEE" w:rsidRDefault="009D6CEE">
          <w:r>
            <w:rPr>
              <w:noProof/>
              <w:lang w:eastAsia="zh-CN"/>
            </w:rPr>
            <mc:AlternateContent>
              <mc:Choice Requires="wps">
                <w:drawing>
                  <wp:anchor distT="0" distB="0" distL="182880" distR="182880" simplePos="0" relativeHeight="251660288" behindDoc="0" locked="0" layoutInCell="1" allowOverlap="1" wp14:anchorId="149BE21F" wp14:editId="304D528E">
                    <wp:simplePos x="0" y="0"/>
                    <mc:AlternateContent>
                      <mc:Choice Requires="wp14">
                        <wp:positionH relativeFrom="margin">
                          <wp14:pctPosHOffset>7700</wp14:pctPosHOffset>
                        </wp:positionH>
                      </mc:Choice>
                      <mc:Fallback>
                        <wp:positionH relativeFrom="page">
                          <wp:posOffset>1371600</wp:posOffset>
                        </wp:positionH>
                      </mc:Fallback>
                    </mc:AlternateContent>
                    <mc:AlternateContent>
                      <mc:Choice Requires="wp14">
                        <wp:positionV relativeFrom="page">
                          <wp14:pctPosVOffset>54000</wp14:pctPosVOffset>
                        </wp:positionV>
                      </mc:Choice>
                      <mc:Fallback>
                        <wp:positionV relativeFrom="page">
                          <wp:posOffset>5431155</wp:posOffset>
                        </wp:positionV>
                      </mc:Fallback>
                    </mc:AlternateContent>
                    <wp:extent cx="4686300" cy="3303905"/>
                    <wp:effectExtent l="0" t="0" r="3810" b="0"/>
                    <wp:wrapSquare wrapText="bothSides"/>
                    <wp:docPr id="131" name="Text Box 21"/>
                    <wp:cNvGraphicFramePr/>
                    <a:graphic xmlns:a="http://schemas.openxmlformats.org/drawingml/2006/main">
                      <a:graphicData uri="http://schemas.microsoft.com/office/word/2010/wordprocessingShape">
                        <wps:wsp>
                          <wps:cNvSpPr txBox="1"/>
                          <wps:spPr>
                            <a:xfrm>
                              <a:off x="0" y="0"/>
                              <a:ext cx="4686300" cy="330451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D32A9D3" w14:textId="0D4A65D3" w:rsidR="009D6CEE" w:rsidRDefault="00000000">
                                <w:pPr>
                                  <w:pStyle w:val="NoSpacing"/>
                                  <w:spacing w:before="40" w:after="560" w:line="216" w:lineRule="auto"/>
                                  <w:rPr>
                                    <w:color w:val="156082" w:themeColor="accent1"/>
                                    <w:sz w:val="72"/>
                                    <w:szCs w:val="72"/>
                                  </w:rPr>
                                </w:pPr>
                                <w:sdt>
                                  <w:sdtPr>
                                    <w:rPr>
                                      <w:color w:val="156082" w:themeColor="accent1"/>
                                      <w:sz w:val="72"/>
                                      <w:szCs w:val="72"/>
                                    </w:rPr>
                                    <w:alias w:val="Title"/>
                                    <w:tag w:val=""/>
                                    <w:id w:val="151731938"/>
                                    <w:dataBinding w:prefixMappings="xmlns:ns0='http://purl.org/dc/elements/1.1/' xmlns:ns1='http://schemas.openxmlformats.org/package/2006/metadata/core-properties' " w:xpath="/ns1:coreProperties[1]/ns0:title[1]" w:storeItemID="{6C3C8BC8-F283-45AE-878A-BAB7291924A1}"/>
                                    <w:text/>
                                  </w:sdtPr>
                                  <w:sdtContent>
                                    <w:r w:rsidR="00CF21E2">
                                      <w:rPr>
                                        <w:color w:val="156082" w:themeColor="accent1"/>
                                        <w:sz w:val="72"/>
                                        <w:szCs w:val="72"/>
                                      </w:rPr>
                                      <w:t>Eleanor Roosevelt:        A Life of Discovery</w:t>
                                    </w:r>
                                  </w:sdtContent>
                                </w:sdt>
                              </w:p>
                              <w:sdt>
                                <w:sdtPr>
                                  <w:rPr>
                                    <w:caps/>
                                    <w:color w:val="501549" w:themeColor="accent5" w:themeShade="80"/>
                                    <w:sz w:val="44"/>
                                    <w:szCs w:val="44"/>
                                  </w:rPr>
                                  <w:alias w:val="Subtitle"/>
                                  <w:tag w:val=""/>
                                  <w:id w:val="-2090151685"/>
                                  <w:dataBinding w:prefixMappings="xmlns:ns0='http://purl.org/dc/elements/1.1/' xmlns:ns1='http://schemas.openxmlformats.org/package/2006/metadata/core-properties' " w:xpath="/ns1:coreProperties[1]/ns0:subject[1]" w:storeItemID="{6C3C8BC8-F283-45AE-878A-BAB7291924A1}"/>
                                  <w:text/>
                                </w:sdtPr>
                                <w:sdtContent>
                                  <w:p w14:paraId="5BA9C6B6" w14:textId="086411AC" w:rsidR="009D6CEE" w:rsidRPr="0093185A" w:rsidRDefault="00172CFB">
                                    <w:pPr>
                                      <w:pStyle w:val="NoSpacing"/>
                                      <w:spacing w:before="40" w:after="40"/>
                                      <w:rPr>
                                        <w:caps/>
                                        <w:color w:val="501549" w:themeColor="accent5" w:themeShade="80"/>
                                        <w:sz w:val="44"/>
                                        <w:szCs w:val="44"/>
                                      </w:rPr>
                                    </w:pPr>
                                    <w:r w:rsidRPr="0093185A">
                                      <w:rPr>
                                        <w:caps/>
                                        <w:color w:val="501549" w:themeColor="accent5" w:themeShade="80"/>
                                        <w:sz w:val="44"/>
                                        <w:szCs w:val="44"/>
                                      </w:rPr>
                                      <w:t xml:space="preserve">By </w:t>
                                    </w:r>
                                    <w:proofErr w:type="gramStart"/>
                                    <w:r w:rsidRPr="0093185A">
                                      <w:rPr>
                                        <w:caps/>
                                        <w:color w:val="501549" w:themeColor="accent5" w:themeShade="80"/>
                                        <w:sz w:val="44"/>
                                        <w:szCs w:val="44"/>
                                      </w:rPr>
                                      <w:t>Russell  Freeman</w:t>
                                    </w:r>
                                    <w:proofErr w:type="gramEnd"/>
                                  </w:p>
                                </w:sdtContent>
                              </w:sdt>
                              <w:p w14:paraId="379A26EB" w14:textId="77777777" w:rsidR="00172CFB" w:rsidRPr="0093185A" w:rsidRDefault="00172CFB" w:rsidP="009D6CEE">
                                <w:pPr>
                                  <w:rPr>
                                    <w:sz w:val="21"/>
                                    <w:szCs w:val="21"/>
                                  </w:rPr>
                                </w:pPr>
                              </w:p>
                              <w:p w14:paraId="6B6C6BB6" w14:textId="502CCCF3" w:rsidR="00172CFB" w:rsidRPr="0093185A" w:rsidRDefault="00172CFB" w:rsidP="009D6CEE">
                                <w:pPr>
                                  <w:rPr>
                                    <w:sz w:val="28"/>
                                    <w:szCs w:val="28"/>
                                  </w:rPr>
                                </w:pPr>
                                <w:r w:rsidRPr="0093185A">
                                  <w:rPr>
                                    <w:sz w:val="28"/>
                                    <w:szCs w:val="28"/>
                                  </w:rPr>
                                  <w:t>Chapter Summaries &amp; Resources</w:t>
                                </w:r>
                              </w:p>
                              <w:p w14:paraId="2BC4A662" w14:textId="77777777" w:rsidR="00172CFB" w:rsidRDefault="00172CFB" w:rsidP="009D6CEE"/>
                              <w:p w14:paraId="6E25EF01" w14:textId="77777777" w:rsidR="0093185A" w:rsidRDefault="0093185A" w:rsidP="009D6CEE"/>
                              <w:p w14:paraId="2DF4A204" w14:textId="77777777" w:rsidR="0093185A" w:rsidRDefault="0093185A" w:rsidP="009D6CEE"/>
                              <w:p w14:paraId="785BDA39" w14:textId="77777777" w:rsidR="0093185A" w:rsidRDefault="0093185A" w:rsidP="009D6CEE"/>
                              <w:p w14:paraId="68D2AB9E" w14:textId="396D28D8" w:rsidR="009D6CEE" w:rsidRDefault="009D6CEE" w:rsidP="009D6CEE">
                                <w:r>
                                  <w:t>Prepared by Lisa Cotting</w:t>
                                </w:r>
                              </w:p>
                              <w:p w14:paraId="06C937C7" w14:textId="3E8413E3" w:rsidR="009D6CEE" w:rsidRPr="009D6CEE" w:rsidRDefault="009D6CEE" w:rsidP="009D6CEE">
                                <w:r>
                                  <w:t>amblingtogether.com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79000</wp14:pctWidth>
                    </wp14:sizeRelH>
                    <wp14:sizeRelV relativeFrom="page">
                      <wp14:pctHeight>0</wp14:pctHeight>
                    </wp14:sizeRelV>
                  </wp:anchor>
                </w:drawing>
              </mc:Choice>
              <mc:Fallback>
                <w:pict>
                  <v:shapetype w14:anchorId="149BE21F" id="_x0000_t202" coordsize="21600,21600" o:spt="202" path="m,l,21600r21600,l21600,xe">
                    <v:stroke joinstyle="miter"/>
                    <v:path gradientshapeok="t" o:connecttype="rect"/>
                  </v:shapetype>
                  <v:shape id="Text Box 21" o:spid="_x0000_s1026" type="#_x0000_t202" style="position:absolute;margin-left:0;margin-top:0;width:369pt;height:260.15pt;z-index:251660288;visibility:visible;mso-wrap-style:square;mso-width-percent:790;mso-height-percent:0;mso-left-percent:77;mso-top-percent:540;mso-wrap-distance-left:14.4pt;mso-wrap-distance-top:0;mso-wrap-distance-right:14.4pt;mso-wrap-distance-bottom:0;mso-position-horizontal-relative:margin;mso-position-vertical-relative:page;mso-width-percent:790;mso-height-percent:0;mso-left-percent:77;mso-top-percent:540;mso-width-relative:margin;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" filled="f" stroked="f" strokeweight=".5pt">
                    <v:textbox inset="0,0,0,0">
                      <w:txbxContent>
                        <w:p w14:paraId="3D32A9D3" w14:textId="0D4A65D3" w:rsidR="009D6CEE" w:rsidRDefault="00000000">
                          <w:pPr>
                            <w:pStyle w:val="NoSpacing"/>
                            <w:spacing w:before="40" w:after="560" w:line="216" w:lineRule="auto"/>
                            <w:rPr>
                              <w:color w:val="156082" w:themeColor="accent1"/>
                              <w:sz w:val="72"/>
                              <w:szCs w:val="72"/>
                            </w:rPr>
                          </w:pPr>
                          <w:sdt>
                            <w:sdtPr>
                              <w:rPr>
                                <w:color w:val="156082" w:themeColor="accent1"/>
                                <w:sz w:val="72"/>
                                <w:szCs w:val="72"/>
                              </w:rPr>
                              <w:alias w:val="Title"/>
                              <w:tag w:val=""/>
                              <w:id w:val="151731938"/>
                              <w:dataBinding w:prefixMappings="xmlns:ns0='http://purl.org/dc/elements/1.1/' xmlns:ns1='http://schemas.openxmlformats.org/package/2006/metadata/core-properties' " w:xpath="/ns1:coreProperties[1]/ns0:title[1]" w:storeItemID="{6C3C8BC8-F283-45AE-878A-BAB7291924A1}"/>
                              <w:text/>
                            </w:sdtPr>
                            <w:sdtContent>
                              <w:r w:rsidR="00CF21E2">
                                <w:rPr>
                                  <w:color w:val="156082" w:themeColor="accent1"/>
                                  <w:sz w:val="72"/>
                                  <w:szCs w:val="72"/>
                                </w:rPr>
                                <w:t>Eleanor Roosevelt:        A Life of Discovery</w:t>
                              </w:r>
                            </w:sdtContent>
                          </w:sdt>
                        </w:p>
                        <w:sdt>
                          <w:sdtPr>
                            <w:rPr>
                              <w:caps/>
                              <w:color w:val="501549" w:themeColor="accent5" w:themeShade="80"/>
                              <w:sz w:val="44"/>
                              <w:szCs w:val="44"/>
                            </w:rPr>
                            <w:alias w:val="Subtitle"/>
                            <w:tag w:val=""/>
                            <w:id w:val="-2090151685"/>
                            <w:dataBinding w:prefixMappings="xmlns:ns0='http://purl.org/dc/elements/1.1/' xmlns:ns1='http://schemas.openxmlformats.org/package/2006/metadata/core-properties' " w:xpath="/ns1:coreProperties[1]/ns0:subject[1]" w:storeItemID="{6C3C8BC8-F283-45AE-878A-BAB7291924A1}"/>
                            <w:text/>
                          </w:sdtPr>
                          <w:sdtContent>
                            <w:p w14:paraId="5BA9C6B6" w14:textId="086411AC" w:rsidR="009D6CEE" w:rsidRPr="0093185A" w:rsidRDefault="00172CFB">
                              <w:pPr>
                                <w:pStyle w:val="NoSpacing"/>
                                <w:spacing w:before="40" w:after="40"/>
                                <w:rPr>
                                  <w:caps/>
                                  <w:color w:val="501549" w:themeColor="accent5" w:themeShade="80"/>
                                  <w:sz w:val="44"/>
                                  <w:szCs w:val="44"/>
                                </w:rPr>
                              </w:pPr>
                              <w:r w:rsidRPr="0093185A">
                                <w:rPr>
                                  <w:caps/>
                                  <w:color w:val="501549" w:themeColor="accent5" w:themeShade="80"/>
                                  <w:sz w:val="44"/>
                                  <w:szCs w:val="44"/>
                                </w:rPr>
                                <w:t xml:space="preserve">By </w:t>
                              </w:r>
                              <w:proofErr w:type="gramStart"/>
                              <w:r w:rsidRPr="0093185A">
                                <w:rPr>
                                  <w:caps/>
                                  <w:color w:val="501549" w:themeColor="accent5" w:themeShade="80"/>
                                  <w:sz w:val="44"/>
                                  <w:szCs w:val="44"/>
                                </w:rPr>
                                <w:t>Russell  Freeman</w:t>
                              </w:r>
                              <w:proofErr w:type="gramEnd"/>
                            </w:p>
                          </w:sdtContent>
                        </w:sdt>
                        <w:p w14:paraId="379A26EB" w14:textId="77777777" w:rsidR="00172CFB" w:rsidRPr="0093185A" w:rsidRDefault="00172CFB" w:rsidP="009D6CEE">
                          <w:pPr>
                            <w:rPr>
                              <w:sz w:val="21"/>
                              <w:szCs w:val="21"/>
                            </w:rPr>
                          </w:pPr>
                        </w:p>
                        <w:p w14:paraId="6B6C6BB6" w14:textId="502CCCF3" w:rsidR="00172CFB" w:rsidRPr="0093185A" w:rsidRDefault="00172CFB" w:rsidP="009D6CEE">
                          <w:pPr>
                            <w:rPr>
                              <w:sz w:val="28"/>
                              <w:szCs w:val="28"/>
                            </w:rPr>
                          </w:pPr>
                          <w:r w:rsidRPr="0093185A">
                            <w:rPr>
                              <w:sz w:val="28"/>
                              <w:szCs w:val="28"/>
                            </w:rPr>
                            <w:t>Chapter Summaries &amp; Resources</w:t>
                          </w:r>
                        </w:p>
                        <w:p w14:paraId="2BC4A662" w14:textId="77777777" w:rsidR="00172CFB" w:rsidRDefault="00172CFB" w:rsidP="009D6CEE"/>
                        <w:p w14:paraId="6E25EF01" w14:textId="77777777" w:rsidR="0093185A" w:rsidRDefault="0093185A" w:rsidP="009D6CEE"/>
                        <w:p w14:paraId="2DF4A204" w14:textId="77777777" w:rsidR="0093185A" w:rsidRDefault="0093185A" w:rsidP="009D6CEE"/>
                        <w:p w14:paraId="785BDA39" w14:textId="77777777" w:rsidR="0093185A" w:rsidRDefault="0093185A" w:rsidP="009D6CEE"/>
                        <w:p w14:paraId="68D2AB9E" w14:textId="396D28D8" w:rsidR="009D6CEE" w:rsidRDefault="009D6CEE" w:rsidP="009D6CEE">
                          <w:r>
                            <w:t>Prepared by Lisa Cotting</w:t>
                          </w:r>
                        </w:p>
                        <w:p w14:paraId="06C937C7" w14:textId="3E8413E3" w:rsidR="009D6CEE" w:rsidRPr="009D6CEE" w:rsidRDefault="009D6CEE" w:rsidP="009D6CEE">
                          <w:r>
                            <w:t>amblingtogether.com</w:t>
                          </w:r>
                        </w:p>
                      </w:txbxContent>
                    </v:textbox>
                    <w10:wrap type="square" anchorx="margin" anchory="page"/>
                  </v:shape>
                </w:pict>
              </mc:Fallback>
            </mc:AlternateContent>
          </w:r>
          <w:r>
            <w:rPr>
              <w:noProof/>
              <w:lang w:eastAsia="zh-CN"/>
            </w:rPr>
            <mc:AlternateContent>
              <mc:Choice Requires="wps">
                <w:drawing>
                  <wp:anchor distT="0" distB="0" distL="114300" distR="114300" simplePos="0" relativeHeight="251659264" behindDoc="0" locked="0" layoutInCell="1" allowOverlap="1" wp14:anchorId="67797AAC" wp14:editId="36B162E6">
                    <wp:simplePos x="0" y="0"/>
                    <wp:positionH relativeFrom="margin">
                      <wp:align>right</wp:align>
                    </wp:positionH>
                    <mc:AlternateContent>
                      <mc:Choice Requires="wp14">
                        <wp:positionV relativeFrom="page">
                          <wp14:pctPosVOffset>2300</wp14:pctPosVOffset>
                        </wp:positionV>
                      </mc:Choice>
                      <mc:Fallback>
                        <wp:positionV relativeFrom="page">
                          <wp:posOffset>231140</wp:posOffset>
                        </wp:positionV>
                      </mc:Fallback>
                    </mc:AlternateContent>
                    <wp:extent cx="594360" cy="987552"/>
                    <wp:effectExtent l="0" t="0" r="6350" b="5080"/>
                    <wp:wrapNone/>
                    <wp:docPr id="132" name="Rectangle 2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94360" cy="987552"/>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1C3C16B" w14:textId="14FBED83" w:rsidR="009D6CEE" w:rsidRDefault="00000000" w:rsidP="009D6CEE">
                                <w:pPr>
                                  <w:pStyle w:val="NoSpacing"/>
                                  <w:jc w:val="center"/>
                                  <w:rPr>
                                    <w:color w:val="FFFFFF" w:themeColor="background1"/>
                                    <w:sz w:val="24"/>
                                    <w:szCs w:val="24"/>
                                  </w:rPr>
                                </w:pPr>
                                <w:sdt>
                                  <w:sdtPr>
                                    <w:rPr>
                                      <w:color w:val="FFFFFF" w:themeColor="background1"/>
                                      <w:sz w:val="24"/>
                                      <w:szCs w:val="24"/>
                                    </w:rPr>
                                    <w:alias w:val="Year"/>
                                    <w:tag w:val=""/>
                                    <w:id w:val="-785116381"/>
                                    <w:dataBinding w:prefixMappings="xmlns:ns0='http://schemas.microsoft.com/office/2006/coverPageProps' " w:xpath="/ns0:CoverPageProperties[1]/ns0:PublishDate[1]" w:storeItemID="{55AF091B-3C7A-41E3-B477-F2FDAA23CFDA}"/>
                                    <w:date>
                                      <w:dateFormat w:val="yyyy"/>
                                      <w:lid w:val="en-US"/>
                                      <w:storeMappedDataAs w:val="dateTime"/>
                                      <w:calendar w:val="gregorian"/>
                                    </w:date>
                                  </w:sdtPr>
                                  <w:sdtContent>
                                    <w:r w:rsidR="009D6CEE">
                                      <w:rPr>
                                        <w:color w:val="FFFFFF" w:themeColor="background1"/>
                                        <w:sz w:val="24"/>
                                        <w:szCs w:val="24"/>
                                      </w:rPr>
                                      <w:t>AO 6</w:t>
                                    </w:r>
                                  </w:sdtContent>
                                </w:sdt>
                              </w:p>
                            </w:txbxContent>
                          </wps:txbx>
                          <wps:bodyPr rot="0" spcFirstLastPara="0" vertOverflow="overflow" horzOverflow="overflow" vert="horz" wrap="square" lIns="45720" tIns="45720" rIns="45720" bIns="45720" numCol="1" spcCol="0" rtlCol="0" fromWordArt="0" anchor="b" anchorCtr="0" forceAA="0" compatLnSpc="1">
                            <a:prstTxWarp prst="textNoShape">
                              <a:avLst/>
                            </a:prstTxWarp>
                            <a:noAutofit/>
                          </wps:bodyPr>
                        </wps:wsp>
                      </a:graphicData>
                    </a:graphic>
                    <wp14:sizeRelH relativeFrom="page">
                      <wp14:pctWidth>7600</wp14:pctWidth>
                    </wp14:sizeRelH>
                    <wp14:sizeRelV relativeFrom="page">
                      <wp14:pctHeight>9800</wp14:pctHeight>
                    </wp14:sizeRelV>
                  </wp:anchor>
                </w:drawing>
              </mc:Choice>
              <mc:Fallback>
                <w:pict>
                  <v:rect w14:anchorId="67797AAC" id="Rectangle 22" o:spid="_x0000_s1027" style="position:absolute;margin-left:-4.4pt;margin-top:0;width:46.8pt;height:77.75pt;z-index:251659264;visibility:visible;mso-wrap-style:square;mso-width-percent:76;mso-height-percent:98;mso-top-percent:23;mso-wrap-distance-left:9pt;mso-wrap-distance-top:0;mso-wrap-distance-right:9pt;mso-wrap-distance-bottom:0;mso-position-horizontal:right;mso-position-horizontal-relative:margin;mso-position-vertical-relative:page;mso-width-percent:76;mso-height-percent:98;mso-top-percent:23;mso-width-relative:page;mso-height-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" fillcolor="#156082 [3204]" stroked="f" strokeweight="1pt">
                    <o:lock v:ext="edit" aspectratio="t"/>
                    <v:textbox inset="3.6pt,,3.6pt">
                      <w:txbxContent>
                        <w:p w14:paraId="61C3C16B" w14:textId="14FBED83" w:rsidR="009D6CEE" w:rsidRDefault="009D6CEE" w:rsidP="009D6CEE">
                          <w:pPr>
                            <w:pStyle w:val="NoSpacing"/>
                            <w:jc w:val="center"/>
                            <w:rPr>
                              <w:color w:val="FFFFFF" w:themeColor="background1"/>
                              <w:sz w:val="24"/>
                              <w:szCs w:val="24"/>
                            </w:rPr>
                          </w:pPr>
                          <w:sdt>
                            <w:sdtPr>
                              <w:rPr>
                                <w:color w:val="FFFFFF" w:themeColor="background1"/>
                                <w:sz w:val="24"/>
                                <w:szCs w:val="24"/>
                              </w:rPr>
                              <w:alias w:val="Year"/>
                              <w:tag w:val=""/>
                              <w:id w:val="-785116381"/>
                              <w:dataBinding w:prefixMappings="xmlns:ns0='http://schemas.microsoft.com/office/2006/coverPageProps' " w:xpath="/ns0:CoverPageProperties[1]/ns0:PublishDate[1]" w:storeItemID="{55AF091B-3C7A-41E3-B477-F2FDAA23CFDA}"/>
                              <w:date>
                                <w:dateFormat w:val="yyyy"/>
                                <w:lid w:val="en-US"/>
                                <w:storeMappedDataAs w:val="dateTime"/>
                                <w:calendar w:val="gregorian"/>
                              </w:date>
                            </w:sdtPr>
                            <w:sdtContent>
                              <w:r>
                                <w:rPr>
                                  <w:color w:val="FFFFFF" w:themeColor="background1"/>
                                  <w:sz w:val="24"/>
                                  <w:szCs w:val="24"/>
                                </w:rPr>
                                <w:t>AO 6</w:t>
                              </w:r>
                            </w:sdtContent>
                          </w:sdt>
                        </w:p>
                      </w:txbxContent>
                    </v:textbox>
                    <w10:wrap anchorx="margin" anchory="page"/>
                  </v:rect>
                </w:pict>
              </mc:Fallback>
            </mc:AlternateContent>
          </w:r>
          <w:r>
            <w:br w:type="page"/>
          </w:r>
        </w:p>
      </w:sdtContent>
    </w:sdt>
    <w:p w14:paraId="41E85D0A" w14:textId="77777777" w:rsidR="006B3315" w:rsidRDefault="006B3315"/>
    <w:sdt>
      <w:sdtPr>
        <w:rPr>
          <w:rFonts w:asciiTheme="minorHAnsi" w:eastAsiaTheme="minorHAnsi" w:hAnsiTheme="minorHAnsi" w:cstheme="minorBidi"/>
          <w:b w:val="0"/>
          <w:bCs w:val="0"/>
          <w:color w:val="auto"/>
          <w:kern w:val="2"/>
          <w:sz w:val="24"/>
          <w:szCs w:val="24"/>
          <w14:ligatures w14:val="standardContextual"/>
        </w:rPr>
        <w:id w:val="-163400542"/>
        <w:docPartObj>
          <w:docPartGallery w:val="Table of Contents"/>
          <w:docPartUnique/>
        </w:docPartObj>
      </w:sdtPr>
      <w:sdtEndPr>
        <w:rPr>
          <w:noProof/>
        </w:rPr>
      </w:sdtEndPr>
      <w:sdtContent>
        <w:p w14:paraId="63ECB5AD" w14:textId="22859E97" w:rsidR="009D6CEE" w:rsidRDefault="009D6CEE">
          <w:pPr>
            <w:pStyle w:val="TOCHeading"/>
          </w:pPr>
          <w:r>
            <w:t>Table of Contents</w:t>
          </w:r>
        </w:p>
        <w:p w14:paraId="3856BDC4" w14:textId="4C3C6694" w:rsidR="008833B1" w:rsidRDefault="009D6CEE">
          <w:pPr>
            <w:pStyle w:val="TOC1"/>
            <w:tabs>
              <w:tab w:val="right" w:leader="dot" w:pos="9350"/>
            </w:tabs>
            <w:rPr>
              <w:rFonts w:eastAsiaTheme="minorEastAsia"/>
              <w:b w:val="0"/>
              <w:bCs w:val="0"/>
              <w:i w:val="0"/>
              <w:iCs w:val="0"/>
              <w:noProof/>
            </w:rPr>
          </w:pPr>
          <w:r>
            <w:rPr>
              <w:b w:val="0"/>
              <w:bCs w:val="0"/>
            </w:rPr>
            <w:fldChar w:fldCharType="begin"/>
          </w:r>
          <w:r>
            <w:instrText xml:space="preserve"> TOC \o "1-3" \h \z \u </w:instrText>
          </w:r>
          <w:r>
            <w:rPr>
              <w:b w:val="0"/>
              <w:bCs w:val="0"/>
            </w:rPr>
            <w:fldChar w:fldCharType="separate"/>
          </w:r>
          <w:hyperlink w:anchor="_Toc168000268" w:history="1">
            <w:r w:rsidR="008833B1" w:rsidRPr="003606FD">
              <w:rPr>
                <w:rStyle w:val="Hyperlink"/>
                <w:noProof/>
              </w:rPr>
              <w:t>Chapter 1: First Lady</w:t>
            </w:r>
            <w:r w:rsidR="008833B1">
              <w:rPr>
                <w:noProof/>
                <w:webHidden/>
              </w:rPr>
              <w:tab/>
            </w:r>
            <w:r w:rsidR="008833B1">
              <w:rPr>
                <w:noProof/>
                <w:webHidden/>
              </w:rPr>
              <w:fldChar w:fldCharType="begin"/>
            </w:r>
            <w:r w:rsidR="008833B1">
              <w:rPr>
                <w:noProof/>
                <w:webHidden/>
              </w:rPr>
              <w:instrText xml:space="preserve"> PAGEREF _Toc168000268 \h </w:instrText>
            </w:r>
            <w:r w:rsidR="008833B1">
              <w:rPr>
                <w:noProof/>
                <w:webHidden/>
              </w:rPr>
            </w:r>
            <w:r w:rsidR="008833B1">
              <w:rPr>
                <w:noProof/>
                <w:webHidden/>
              </w:rPr>
              <w:fldChar w:fldCharType="separate"/>
            </w:r>
            <w:r w:rsidR="008833B1">
              <w:rPr>
                <w:noProof/>
                <w:webHidden/>
              </w:rPr>
              <w:t>2</w:t>
            </w:r>
            <w:r w:rsidR="008833B1">
              <w:rPr>
                <w:noProof/>
                <w:webHidden/>
              </w:rPr>
              <w:fldChar w:fldCharType="end"/>
            </w:r>
          </w:hyperlink>
        </w:p>
        <w:p w14:paraId="72BAC7F7" w14:textId="10D71B48" w:rsidR="008833B1" w:rsidRDefault="00000000">
          <w:pPr>
            <w:pStyle w:val="TOC1"/>
            <w:tabs>
              <w:tab w:val="right" w:leader="dot" w:pos="9350"/>
            </w:tabs>
            <w:rPr>
              <w:rFonts w:eastAsiaTheme="minorEastAsia"/>
              <w:b w:val="0"/>
              <w:bCs w:val="0"/>
              <w:i w:val="0"/>
              <w:iCs w:val="0"/>
              <w:noProof/>
            </w:rPr>
          </w:pPr>
          <w:hyperlink w:anchor="_Toc168000269" w:history="1">
            <w:r w:rsidR="008833B1" w:rsidRPr="003606FD">
              <w:rPr>
                <w:rStyle w:val="Hyperlink"/>
                <w:noProof/>
              </w:rPr>
              <w:t>Chapter 2: Poor Little Rich Girl</w:t>
            </w:r>
            <w:r w:rsidR="008833B1">
              <w:rPr>
                <w:noProof/>
                <w:webHidden/>
              </w:rPr>
              <w:tab/>
            </w:r>
            <w:r w:rsidR="008833B1">
              <w:rPr>
                <w:noProof/>
                <w:webHidden/>
              </w:rPr>
              <w:fldChar w:fldCharType="begin"/>
            </w:r>
            <w:r w:rsidR="008833B1">
              <w:rPr>
                <w:noProof/>
                <w:webHidden/>
              </w:rPr>
              <w:instrText xml:space="preserve"> PAGEREF _Toc168000269 \h </w:instrText>
            </w:r>
            <w:r w:rsidR="008833B1">
              <w:rPr>
                <w:noProof/>
                <w:webHidden/>
              </w:rPr>
            </w:r>
            <w:r w:rsidR="008833B1">
              <w:rPr>
                <w:noProof/>
                <w:webHidden/>
              </w:rPr>
              <w:fldChar w:fldCharType="separate"/>
            </w:r>
            <w:r w:rsidR="008833B1">
              <w:rPr>
                <w:noProof/>
                <w:webHidden/>
              </w:rPr>
              <w:t>2</w:t>
            </w:r>
            <w:r w:rsidR="008833B1">
              <w:rPr>
                <w:noProof/>
                <w:webHidden/>
              </w:rPr>
              <w:fldChar w:fldCharType="end"/>
            </w:r>
          </w:hyperlink>
        </w:p>
        <w:p w14:paraId="02963EAD" w14:textId="4974008C" w:rsidR="008833B1" w:rsidRDefault="00000000">
          <w:pPr>
            <w:pStyle w:val="TOC1"/>
            <w:tabs>
              <w:tab w:val="right" w:leader="dot" w:pos="9350"/>
            </w:tabs>
            <w:rPr>
              <w:rFonts w:eastAsiaTheme="minorEastAsia"/>
              <w:b w:val="0"/>
              <w:bCs w:val="0"/>
              <w:i w:val="0"/>
              <w:iCs w:val="0"/>
              <w:noProof/>
            </w:rPr>
          </w:pPr>
          <w:hyperlink w:anchor="_Toc168000270" w:history="1">
            <w:r w:rsidR="008833B1" w:rsidRPr="003606FD">
              <w:rPr>
                <w:rStyle w:val="Hyperlink"/>
                <w:noProof/>
              </w:rPr>
              <w:t>Chapter 3: Mademoiselle Souvestre</w:t>
            </w:r>
            <w:r w:rsidR="008833B1">
              <w:rPr>
                <w:noProof/>
                <w:webHidden/>
              </w:rPr>
              <w:tab/>
            </w:r>
            <w:r w:rsidR="008833B1">
              <w:rPr>
                <w:noProof/>
                <w:webHidden/>
              </w:rPr>
              <w:fldChar w:fldCharType="begin"/>
            </w:r>
            <w:r w:rsidR="008833B1">
              <w:rPr>
                <w:noProof/>
                <w:webHidden/>
              </w:rPr>
              <w:instrText xml:space="preserve"> PAGEREF _Toc168000270 \h </w:instrText>
            </w:r>
            <w:r w:rsidR="008833B1">
              <w:rPr>
                <w:noProof/>
                <w:webHidden/>
              </w:rPr>
            </w:r>
            <w:r w:rsidR="008833B1">
              <w:rPr>
                <w:noProof/>
                <w:webHidden/>
              </w:rPr>
              <w:fldChar w:fldCharType="separate"/>
            </w:r>
            <w:r w:rsidR="008833B1">
              <w:rPr>
                <w:noProof/>
                <w:webHidden/>
              </w:rPr>
              <w:t>2</w:t>
            </w:r>
            <w:r w:rsidR="008833B1">
              <w:rPr>
                <w:noProof/>
                <w:webHidden/>
              </w:rPr>
              <w:fldChar w:fldCharType="end"/>
            </w:r>
          </w:hyperlink>
        </w:p>
        <w:p w14:paraId="58EF348F" w14:textId="06466FBA" w:rsidR="008833B1" w:rsidRDefault="00000000">
          <w:pPr>
            <w:pStyle w:val="TOC1"/>
            <w:tabs>
              <w:tab w:val="right" w:leader="dot" w:pos="9350"/>
            </w:tabs>
            <w:rPr>
              <w:rFonts w:eastAsiaTheme="minorEastAsia"/>
              <w:b w:val="0"/>
              <w:bCs w:val="0"/>
              <w:i w:val="0"/>
              <w:iCs w:val="0"/>
              <w:noProof/>
            </w:rPr>
          </w:pPr>
          <w:hyperlink w:anchor="_Toc168000271" w:history="1">
            <w:r w:rsidR="008833B1" w:rsidRPr="003606FD">
              <w:rPr>
                <w:rStyle w:val="Hyperlink"/>
                <w:noProof/>
              </w:rPr>
              <w:t>Chapter 4: Cousin Franklin</w:t>
            </w:r>
            <w:r w:rsidR="008833B1">
              <w:rPr>
                <w:noProof/>
                <w:webHidden/>
              </w:rPr>
              <w:tab/>
            </w:r>
            <w:r w:rsidR="008833B1">
              <w:rPr>
                <w:noProof/>
                <w:webHidden/>
              </w:rPr>
              <w:fldChar w:fldCharType="begin"/>
            </w:r>
            <w:r w:rsidR="008833B1">
              <w:rPr>
                <w:noProof/>
                <w:webHidden/>
              </w:rPr>
              <w:instrText xml:space="preserve"> PAGEREF _Toc168000271 \h </w:instrText>
            </w:r>
            <w:r w:rsidR="008833B1">
              <w:rPr>
                <w:noProof/>
                <w:webHidden/>
              </w:rPr>
            </w:r>
            <w:r w:rsidR="008833B1">
              <w:rPr>
                <w:noProof/>
                <w:webHidden/>
              </w:rPr>
              <w:fldChar w:fldCharType="separate"/>
            </w:r>
            <w:r w:rsidR="008833B1">
              <w:rPr>
                <w:noProof/>
                <w:webHidden/>
              </w:rPr>
              <w:t>3</w:t>
            </w:r>
            <w:r w:rsidR="008833B1">
              <w:rPr>
                <w:noProof/>
                <w:webHidden/>
              </w:rPr>
              <w:fldChar w:fldCharType="end"/>
            </w:r>
          </w:hyperlink>
        </w:p>
        <w:p w14:paraId="6BC03741" w14:textId="5F9F0027" w:rsidR="008833B1" w:rsidRDefault="00000000">
          <w:pPr>
            <w:pStyle w:val="TOC1"/>
            <w:tabs>
              <w:tab w:val="right" w:leader="dot" w:pos="9350"/>
            </w:tabs>
            <w:rPr>
              <w:rFonts w:eastAsiaTheme="minorEastAsia"/>
              <w:b w:val="0"/>
              <w:bCs w:val="0"/>
              <w:i w:val="0"/>
              <w:iCs w:val="0"/>
              <w:noProof/>
            </w:rPr>
          </w:pPr>
          <w:hyperlink w:anchor="_Toc168000272" w:history="1">
            <w:r w:rsidR="008833B1" w:rsidRPr="003606FD">
              <w:rPr>
                <w:rStyle w:val="Hyperlink"/>
                <w:noProof/>
              </w:rPr>
              <w:t>Chapter 5: A Conventional Society Matron</w:t>
            </w:r>
            <w:r w:rsidR="008833B1">
              <w:rPr>
                <w:noProof/>
                <w:webHidden/>
              </w:rPr>
              <w:tab/>
            </w:r>
            <w:r w:rsidR="008833B1">
              <w:rPr>
                <w:noProof/>
                <w:webHidden/>
              </w:rPr>
              <w:fldChar w:fldCharType="begin"/>
            </w:r>
            <w:r w:rsidR="008833B1">
              <w:rPr>
                <w:noProof/>
                <w:webHidden/>
              </w:rPr>
              <w:instrText xml:space="preserve"> PAGEREF _Toc168000272 \h </w:instrText>
            </w:r>
            <w:r w:rsidR="008833B1">
              <w:rPr>
                <w:noProof/>
                <w:webHidden/>
              </w:rPr>
            </w:r>
            <w:r w:rsidR="008833B1">
              <w:rPr>
                <w:noProof/>
                <w:webHidden/>
              </w:rPr>
              <w:fldChar w:fldCharType="separate"/>
            </w:r>
            <w:r w:rsidR="008833B1">
              <w:rPr>
                <w:noProof/>
                <w:webHidden/>
              </w:rPr>
              <w:t>3</w:t>
            </w:r>
            <w:r w:rsidR="008833B1">
              <w:rPr>
                <w:noProof/>
                <w:webHidden/>
              </w:rPr>
              <w:fldChar w:fldCharType="end"/>
            </w:r>
          </w:hyperlink>
        </w:p>
        <w:p w14:paraId="48149945" w14:textId="7F574CB3" w:rsidR="008833B1" w:rsidRDefault="00000000">
          <w:pPr>
            <w:pStyle w:val="TOC1"/>
            <w:tabs>
              <w:tab w:val="right" w:leader="dot" w:pos="9350"/>
            </w:tabs>
            <w:rPr>
              <w:rFonts w:eastAsiaTheme="minorEastAsia"/>
              <w:b w:val="0"/>
              <w:bCs w:val="0"/>
              <w:i w:val="0"/>
              <w:iCs w:val="0"/>
              <w:noProof/>
            </w:rPr>
          </w:pPr>
          <w:hyperlink w:anchor="_Toc168000273" w:history="1">
            <w:r w:rsidR="008833B1" w:rsidRPr="003606FD">
              <w:rPr>
                <w:rStyle w:val="Hyperlink"/>
                <w:noProof/>
              </w:rPr>
              <w:t>Chapter 6: The Education of Eleanor Roosevelt</w:t>
            </w:r>
            <w:r w:rsidR="008833B1">
              <w:rPr>
                <w:noProof/>
                <w:webHidden/>
              </w:rPr>
              <w:tab/>
            </w:r>
            <w:r w:rsidR="008833B1">
              <w:rPr>
                <w:noProof/>
                <w:webHidden/>
              </w:rPr>
              <w:fldChar w:fldCharType="begin"/>
            </w:r>
            <w:r w:rsidR="008833B1">
              <w:rPr>
                <w:noProof/>
                <w:webHidden/>
              </w:rPr>
              <w:instrText xml:space="preserve"> PAGEREF _Toc168000273 \h </w:instrText>
            </w:r>
            <w:r w:rsidR="008833B1">
              <w:rPr>
                <w:noProof/>
                <w:webHidden/>
              </w:rPr>
            </w:r>
            <w:r w:rsidR="008833B1">
              <w:rPr>
                <w:noProof/>
                <w:webHidden/>
              </w:rPr>
              <w:fldChar w:fldCharType="separate"/>
            </w:r>
            <w:r w:rsidR="008833B1">
              <w:rPr>
                <w:noProof/>
                <w:webHidden/>
              </w:rPr>
              <w:t>4</w:t>
            </w:r>
            <w:r w:rsidR="008833B1">
              <w:rPr>
                <w:noProof/>
                <w:webHidden/>
              </w:rPr>
              <w:fldChar w:fldCharType="end"/>
            </w:r>
          </w:hyperlink>
        </w:p>
        <w:p w14:paraId="5948D20B" w14:textId="1AEE4F69" w:rsidR="008833B1" w:rsidRDefault="00000000">
          <w:pPr>
            <w:pStyle w:val="TOC1"/>
            <w:tabs>
              <w:tab w:val="right" w:leader="dot" w:pos="9350"/>
            </w:tabs>
            <w:rPr>
              <w:rFonts w:eastAsiaTheme="minorEastAsia"/>
              <w:b w:val="0"/>
              <w:bCs w:val="0"/>
              <w:i w:val="0"/>
              <w:iCs w:val="0"/>
              <w:noProof/>
            </w:rPr>
          </w:pPr>
          <w:hyperlink w:anchor="_Toc168000274" w:history="1">
            <w:r w:rsidR="008833B1" w:rsidRPr="003606FD">
              <w:rPr>
                <w:rStyle w:val="Hyperlink"/>
                <w:noProof/>
              </w:rPr>
              <w:t>Chapter 7: Friendship and Politics</w:t>
            </w:r>
            <w:r w:rsidR="008833B1">
              <w:rPr>
                <w:noProof/>
                <w:webHidden/>
              </w:rPr>
              <w:tab/>
            </w:r>
            <w:r w:rsidR="008833B1">
              <w:rPr>
                <w:noProof/>
                <w:webHidden/>
              </w:rPr>
              <w:fldChar w:fldCharType="begin"/>
            </w:r>
            <w:r w:rsidR="008833B1">
              <w:rPr>
                <w:noProof/>
                <w:webHidden/>
              </w:rPr>
              <w:instrText xml:space="preserve"> PAGEREF _Toc168000274 \h </w:instrText>
            </w:r>
            <w:r w:rsidR="008833B1">
              <w:rPr>
                <w:noProof/>
                <w:webHidden/>
              </w:rPr>
            </w:r>
            <w:r w:rsidR="008833B1">
              <w:rPr>
                <w:noProof/>
                <w:webHidden/>
              </w:rPr>
              <w:fldChar w:fldCharType="separate"/>
            </w:r>
            <w:r w:rsidR="008833B1">
              <w:rPr>
                <w:noProof/>
                <w:webHidden/>
              </w:rPr>
              <w:t>5</w:t>
            </w:r>
            <w:r w:rsidR="008833B1">
              <w:rPr>
                <w:noProof/>
                <w:webHidden/>
              </w:rPr>
              <w:fldChar w:fldCharType="end"/>
            </w:r>
          </w:hyperlink>
        </w:p>
        <w:p w14:paraId="59AED200" w14:textId="570790B1" w:rsidR="008833B1" w:rsidRDefault="00000000">
          <w:pPr>
            <w:pStyle w:val="TOC1"/>
            <w:tabs>
              <w:tab w:val="right" w:leader="dot" w:pos="9350"/>
            </w:tabs>
            <w:rPr>
              <w:rFonts w:eastAsiaTheme="minorEastAsia"/>
              <w:b w:val="0"/>
              <w:bCs w:val="0"/>
              <w:i w:val="0"/>
              <w:iCs w:val="0"/>
              <w:noProof/>
            </w:rPr>
          </w:pPr>
          <w:hyperlink w:anchor="_Toc168000275" w:history="1">
            <w:r w:rsidR="008833B1" w:rsidRPr="003606FD">
              <w:rPr>
                <w:rStyle w:val="Hyperlink"/>
                <w:noProof/>
              </w:rPr>
              <w:t>Chapter 8: A President’s Wife</w:t>
            </w:r>
            <w:r w:rsidR="008833B1">
              <w:rPr>
                <w:noProof/>
                <w:webHidden/>
              </w:rPr>
              <w:tab/>
            </w:r>
            <w:r w:rsidR="008833B1">
              <w:rPr>
                <w:noProof/>
                <w:webHidden/>
              </w:rPr>
              <w:fldChar w:fldCharType="begin"/>
            </w:r>
            <w:r w:rsidR="008833B1">
              <w:rPr>
                <w:noProof/>
                <w:webHidden/>
              </w:rPr>
              <w:instrText xml:space="preserve"> PAGEREF _Toc168000275 \h </w:instrText>
            </w:r>
            <w:r w:rsidR="008833B1">
              <w:rPr>
                <w:noProof/>
                <w:webHidden/>
              </w:rPr>
            </w:r>
            <w:r w:rsidR="008833B1">
              <w:rPr>
                <w:noProof/>
                <w:webHidden/>
              </w:rPr>
              <w:fldChar w:fldCharType="separate"/>
            </w:r>
            <w:r w:rsidR="008833B1">
              <w:rPr>
                <w:noProof/>
                <w:webHidden/>
              </w:rPr>
              <w:t>6</w:t>
            </w:r>
            <w:r w:rsidR="008833B1">
              <w:rPr>
                <w:noProof/>
                <w:webHidden/>
              </w:rPr>
              <w:fldChar w:fldCharType="end"/>
            </w:r>
          </w:hyperlink>
        </w:p>
        <w:p w14:paraId="22BB3A52" w14:textId="3141F9F0" w:rsidR="008833B1" w:rsidRDefault="00000000">
          <w:pPr>
            <w:pStyle w:val="TOC1"/>
            <w:tabs>
              <w:tab w:val="right" w:leader="dot" w:pos="9350"/>
            </w:tabs>
            <w:rPr>
              <w:rFonts w:eastAsiaTheme="minorEastAsia"/>
              <w:b w:val="0"/>
              <w:bCs w:val="0"/>
              <w:i w:val="0"/>
              <w:iCs w:val="0"/>
              <w:noProof/>
            </w:rPr>
          </w:pPr>
          <w:hyperlink w:anchor="_Toc168000276" w:history="1">
            <w:r w:rsidR="008833B1" w:rsidRPr="003606FD">
              <w:rPr>
                <w:rStyle w:val="Hyperlink"/>
                <w:noProof/>
              </w:rPr>
              <w:t>Chapter 9: Partners</w:t>
            </w:r>
            <w:r w:rsidR="008833B1">
              <w:rPr>
                <w:noProof/>
                <w:webHidden/>
              </w:rPr>
              <w:tab/>
            </w:r>
            <w:r w:rsidR="008833B1">
              <w:rPr>
                <w:noProof/>
                <w:webHidden/>
              </w:rPr>
              <w:fldChar w:fldCharType="begin"/>
            </w:r>
            <w:r w:rsidR="008833B1">
              <w:rPr>
                <w:noProof/>
                <w:webHidden/>
              </w:rPr>
              <w:instrText xml:space="preserve"> PAGEREF _Toc168000276 \h </w:instrText>
            </w:r>
            <w:r w:rsidR="008833B1">
              <w:rPr>
                <w:noProof/>
                <w:webHidden/>
              </w:rPr>
            </w:r>
            <w:r w:rsidR="008833B1">
              <w:rPr>
                <w:noProof/>
                <w:webHidden/>
              </w:rPr>
              <w:fldChar w:fldCharType="separate"/>
            </w:r>
            <w:r w:rsidR="008833B1">
              <w:rPr>
                <w:noProof/>
                <w:webHidden/>
              </w:rPr>
              <w:t>7</w:t>
            </w:r>
            <w:r w:rsidR="008833B1">
              <w:rPr>
                <w:noProof/>
                <w:webHidden/>
              </w:rPr>
              <w:fldChar w:fldCharType="end"/>
            </w:r>
          </w:hyperlink>
        </w:p>
        <w:p w14:paraId="03B919FC" w14:textId="7904564D" w:rsidR="008833B1" w:rsidRDefault="00000000">
          <w:pPr>
            <w:pStyle w:val="TOC1"/>
            <w:tabs>
              <w:tab w:val="right" w:leader="dot" w:pos="9350"/>
            </w:tabs>
            <w:rPr>
              <w:rFonts w:eastAsiaTheme="minorEastAsia"/>
              <w:b w:val="0"/>
              <w:bCs w:val="0"/>
              <w:i w:val="0"/>
              <w:iCs w:val="0"/>
              <w:noProof/>
            </w:rPr>
          </w:pPr>
          <w:hyperlink w:anchor="_Toc168000277" w:history="1">
            <w:r w:rsidR="008833B1" w:rsidRPr="003606FD">
              <w:rPr>
                <w:rStyle w:val="Hyperlink"/>
                <w:noProof/>
              </w:rPr>
              <w:t>Chapter 10: The War Years</w:t>
            </w:r>
            <w:r w:rsidR="008833B1">
              <w:rPr>
                <w:noProof/>
                <w:webHidden/>
              </w:rPr>
              <w:tab/>
            </w:r>
            <w:r w:rsidR="008833B1">
              <w:rPr>
                <w:noProof/>
                <w:webHidden/>
              </w:rPr>
              <w:fldChar w:fldCharType="begin"/>
            </w:r>
            <w:r w:rsidR="008833B1">
              <w:rPr>
                <w:noProof/>
                <w:webHidden/>
              </w:rPr>
              <w:instrText xml:space="preserve"> PAGEREF _Toc168000277 \h </w:instrText>
            </w:r>
            <w:r w:rsidR="008833B1">
              <w:rPr>
                <w:noProof/>
                <w:webHidden/>
              </w:rPr>
            </w:r>
            <w:r w:rsidR="008833B1">
              <w:rPr>
                <w:noProof/>
                <w:webHidden/>
              </w:rPr>
              <w:fldChar w:fldCharType="separate"/>
            </w:r>
            <w:r w:rsidR="008833B1">
              <w:rPr>
                <w:noProof/>
                <w:webHidden/>
              </w:rPr>
              <w:t>8</w:t>
            </w:r>
            <w:r w:rsidR="008833B1">
              <w:rPr>
                <w:noProof/>
                <w:webHidden/>
              </w:rPr>
              <w:fldChar w:fldCharType="end"/>
            </w:r>
          </w:hyperlink>
        </w:p>
        <w:p w14:paraId="6F2682E1" w14:textId="3B9FCAD7" w:rsidR="008833B1" w:rsidRDefault="00000000">
          <w:pPr>
            <w:pStyle w:val="TOC1"/>
            <w:tabs>
              <w:tab w:val="right" w:leader="dot" w:pos="9350"/>
            </w:tabs>
            <w:rPr>
              <w:rFonts w:eastAsiaTheme="minorEastAsia"/>
              <w:b w:val="0"/>
              <w:bCs w:val="0"/>
              <w:i w:val="0"/>
              <w:iCs w:val="0"/>
              <w:noProof/>
            </w:rPr>
          </w:pPr>
          <w:hyperlink w:anchor="_Toc168000278" w:history="1">
            <w:r w:rsidR="008833B1" w:rsidRPr="003606FD">
              <w:rPr>
                <w:rStyle w:val="Hyperlink"/>
                <w:noProof/>
              </w:rPr>
              <w:t>Chapter 11: On Her Own</w:t>
            </w:r>
            <w:r w:rsidR="008833B1">
              <w:rPr>
                <w:noProof/>
                <w:webHidden/>
              </w:rPr>
              <w:tab/>
            </w:r>
            <w:r w:rsidR="008833B1">
              <w:rPr>
                <w:noProof/>
                <w:webHidden/>
              </w:rPr>
              <w:fldChar w:fldCharType="begin"/>
            </w:r>
            <w:r w:rsidR="008833B1">
              <w:rPr>
                <w:noProof/>
                <w:webHidden/>
              </w:rPr>
              <w:instrText xml:space="preserve"> PAGEREF _Toc168000278 \h </w:instrText>
            </w:r>
            <w:r w:rsidR="008833B1">
              <w:rPr>
                <w:noProof/>
                <w:webHidden/>
              </w:rPr>
            </w:r>
            <w:r w:rsidR="008833B1">
              <w:rPr>
                <w:noProof/>
                <w:webHidden/>
              </w:rPr>
              <w:fldChar w:fldCharType="separate"/>
            </w:r>
            <w:r w:rsidR="008833B1">
              <w:rPr>
                <w:noProof/>
                <w:webHidden/>
              </w:rPr>
              <w:t>9</w:t>
            </w:r>
            <w:r w:rsidR="008833B1">
              <w:rPr>
                <w:noProof/>
                <w:webHidden/>
              </w:rPr>
              <w:fldChar w:fldCharType="end"/>
            </w:r>
          </w:hyperlink>
        </w:p>
        <w:p w14:paraId="0B02946E" w14:textId="3377E3A1" w:rsidR="009D6CEE" w:rsidRDefault="009D6CEE">
          <w:r>
            <w:rPr>
              <w:b/>
              <w:bCs/>
              <w:noProof/>
            </w:rPr>
            <w:fldChar w:fldCharType="end"/>
          </w:r>
        </w:p>
      </w:sdtContent>
    </w:sdt>
    <w:p w14:paraId="208950C7" w14:textId="77777777" w:rsidR="009D6CEE" w:rsidRDefault="009D6CEE"/>
    <w:p w14:paraId="5C1111D7" w14:textId="74B27E93" w:rsidR="009D6CEE" w:rsidRDefault="003C2E81">
      <w:r>
        <w:t xml:space="preserve">This book will be assigned in Term 3 for 10 minutes per </w:t>
      </w:r>
      <w:proofErr w:type="gramStart"/>
      <w:r>
        <w:t>day</w:t>
      </w:r>
      <w:proofErr w:type="gramEnd"/>
      <w:r>
        <w:t xml:space="preserve"> so no specific schedule was created.  </w:t>
      </w:r>
      <w:r w:rsidR="00710287">
        <w:t xml:space="preserve">  Student will read along with the </w:t>
      </w:r>
      <w:hyperlink r:id="rId8" w:history="1">
        <w:r w:rsidR="00710287" w:rsidRPr="00710287">
          <w:rPr>
            <w:rStyle w:val="Hyperlink"/>
          </w:rPr>
          <w:t>audiobook read by Barbara Caruso</w:t>
        </w:r>
      </w:hyperlink>
      <w:r w:rsidR="00710287">
        <w:t>.</w:t>
      </w:r>
    </w:p>
    <w:p w14:paraId="3F14C40D" w14:textId="77777777" w:rsidR="009D6CEE" w:rsidRDefault="009D6CEE"/>
    <w:p w14:paraId="36908B3B" w14:textId="7B24C9C4" w:rsidR="009D6CEE" w:rsidRDefault="009D6CEE"/>
    <w:p w14:paraId="4D5D6920" w14:textId="77777777" w:rsidR="009D6CEE" w:rsidRDefault="009D6CEE">
      <w:r>
        <w:br w:type="page"/>
      </w:r>
    </w:p>
    <w:p w14:paraId="4B64F556" w14:textId="12F737CD" w:rsidR="009D6CEE" w:rsidRDefault="00316043" w:rsidP="00316043">
      <w:pPr>
        <w:pStyle w:val="Heading1"/>
      </w:pPr>
      <w:bookmarkStart w:id="0" w:name="_Toc168000268"/>
      <w:r>
        <w:lastRenderedPageBreak/>
        <w:t>Chapter 1: First Lady</w:t>
      </w:r>
      <w:bookmarkEnd w:id="0"/>
    </w:p>
    <w:p w14:paraId="5BD3725B" w14:textId="77777777" w:rsidR="00316043" w:rsidRDefault="00316043" w:rsidP="00316043"/>
    <w:p w14:paraId="2160BA45" w14:textId="7479BD5A" w:rsidR="00316043" w:rsidRPr="00316043" w:rsidRDefault="00316043" w:rsidP="00316043">
      <w:pPr>
        <w:rPr>
          <w:b/>
          <w:bCs/>
        </w:rPr>
      </w:pPr>
      <w:r w:rsidRPr="00316043">
        <w:rPr>
          <w:b/>
          <w:bCs/>
        </w:rPr>
        <w:t>Summary</w:t>
      </w:r>
    </w:p>
    <w:p w14:paraId="3A9F4B5B" w14:textId="34FA0C20" w:rsidR="00316043" w:rsidRDefault="00A11BC8" w:rsidP="00316043">
      <w:r>
        <w:t xml:space="preserve">A sort of preface telling us that Eleanor did not want her husband to be president because she was </w:t>
      </w:r>
      <w:proofErr w:type="gramStart"/>
      <w:r>
        <w:t>afraid</w:t>
      </w:r>
      <w:proofErr w:type="gramEnd"/>
      <w:r>
        <w:t xml:space="preserve"> she’d be trapped.  But she became the first First Lady to have her own agenda and became one of the most powerful women of her time.</w:t>
      </w:r>
    </w:p>
    <w:p w14:paraId="727A4614" w14:textId="77777777" w:rsidR="00316043" w:rsidRDefault="00316043" w:rsidP="00316043"/>
    <w:p w14:paraId="24669E3B" w14:textId="6779050F" w:rsidR="00316043" w:rsidRPr="00316043" w:rsidRDefault="00316043" w:rsidP="00316043">
      <w:pPr>
        <w:rPr>
          <w:b/>
          <w:bCs/>
        </w:rPr>
      </w:pPr>
      <w:r w:rsidRPr="00316043">
        <w:rPr>
          <w:b/>
          <w:bCs/>
        </w:rPr>
        <w:t>Timeline</w:t>
      </w:r>
    </w:p>
    <w:p w14:paraId="7FBDA204" w14:textId="765D17DF" w:rsidR="00316043" w:rsidRDefault="00EB6F62" w:rsidP="00316043">
      <w:r>
        <w:t>1932: Franklin Roosevelt becomes president</w:t>
      </w:r>
    </w:p>
    <w:p w14:paraId="2EA026FD" w14:textId="77777777" w:rsidR="00316043" w:rsidRDefault="00316043" w:rsidP="00316043"/>
    <w:p w14:paraId="1DB54C81" w14:textId="328DEAFA" w:rsidR="00316043" w:rsidRDefault="00316043" w:rsidP="00316043">
      <w:pPr>
        <w:rPr>
          <w:b/>
          <w:bCs/>
        </w:rPr>
      </w:pPr>
      <w:r w:rsidRPr="00316043">
        <w:rPr>
          <w:b/>
          <w:bCs/>
        </w:rPr>
        <w:t>Resources</w:t>
      </w:r>
    </w:p>
    <w:p w14:paraId="63111AB3" w14:textId="77777777" w:rsidR="00C96293" w:rsidRDefault="00000000" w:rsidP="00316043">
      <w:hyperlink r:id="rId9" w:history="1">
        <w:r w:rsidR="00A11BC8" w:rsidRPr="00A11BC8">
          <w:rPr>
            <w:rStyle w:val="Hyperlink"/>
          </w:rPr>
          <w:t>Smithsonian Portrait by Alta Shore Purdy 1958</w:t>
        </w:r>
      </w:hyperlink>
    </w:p>
    <w:p w14:paraId="328CDBA5" w14:textId="27E6F9FD" w:rsidR="00316043" w:rsidRDefault="00000000" w:rsidP="00316043">
      <w:hyperlink r:id="rId10" w:history="1">
        <w:r w:rsidR="00A11BC8" w:rsidRPr="00A11BC8">
          <w:rPr>
            <w:rStyle w:val="Hyperlink"/>
          </w:rPr>
          <w:t xml:space="preserve">National Portrait Gallery Photo by Clara </w:t>
        </w:r>
        <w:proofErr w:type="spellStart"/>
        <w:r w:rsidR="00A11BC8" w:rsidRPr="00A11BC8">
          <w:rPr>
            <w:rStyle w:val="Hyperlink"/>
          </w:rPr>
          <w:t>Sipprell</w:t>
        </w:r>
        <w:proofErr w:type="spellEnd"/>
        <w:r w:rsidR="00A11BC8" w:rsidRPr="00A11BC8">
          <w:rPr>
            <w:rStyle w:val="Hyperlink"/>
          </w:rPr>
          <w:t xml:space="preserve"> 1949</w:t>
        </w:r>
      </w:hyperlink>
    </w:p>
    <w:p w14:paraId="7785706C" w14:textId="6E5C056B" w:rsidR="00316043" w:rsidRDefault="00316043" w:rsidP="00316043"/>
    <w:p w14:paraId="34C7C1A1" w14:textId="7E6DBB89" w:rsidR="00316043" w:rsidRDefault="00316043" w:rsidP="00A11BC8">
      <w:pPr>
        <w:pStyle w:val="Heading1"/>
      </w:pPr>
      <w:bookmarkStart w:id="1" w:name="_Toc168000269"/>
      <w:r>
        <w:t>Chapter 2: Poor Little Rich Girl</w:t>
      </w:r>
      <w:bookmarkEnd w:id="1"/>
    </w:p>
    <w:p w14:paraId="7FFC08B6" w14:textId="77777777" w:rsidR="00316043" w:rsidRDefault="00316043" w:rsidP="00316043"/>
    <w:p w14:paraId="02E71992" w14:textId="77777777" w:rsidR="00316043" w:rsidRPr="00316043" w:rsidRDefault="00316043" w:rsidP="00316043">
      <w:pPr>
        <w:rPr>
          <w:b/>
          <w:bCs/>
        </w:rPr>
      </w:pPr>
      <w:r w:rsidRPr="00316043">
        <w:rPr>
          <w:b/>
          <w:bCs/>
        </w:rPr>
        <w:t>Summary</w:t>
      </w:r>
    </w:p>
    <w:p w14:paraId="76CC9548" w14:textId="4B753D5A" w:rsidR="00316043" w:rsidRDefault="0001202C" w:rsidP="00316043">
      <w:r>
        <w:t xml:space="preserve">Her parents were wealthy New York socialites.  Her father’s older brother, and Eleanor’s godfather, was Theodore Roosevelt.  She was considered plain from birth.  Her father </w:t>
      </w:r>
      <w:r w:rsidR="007F07FF">
        <w:t xml:space="preserve">Elliot </w:t>
      </w:r>
      <w:r>
        <w:t xml:space="preserve">was an addict and when she was about 6, they went to Europe to cure him. But returned without him and Uncle Theodore stepped in to take care of the family. </w:t>
      </w:r>
      <w:r w:rsidR="007F07FF">
        <w:t xml:space="preserve">  When he came back to the U.S., Elliot lived in Virginia.  When she was eight, her mother </w:t>
      </w:r>
      <w:proofErr w:type="gramStart"/>
      <w:r w:rsidR="007F07FF">
        <w:t>died</w:t>
      </w:r>
      <w:proofErr w:type="gramEnd"/>
      <w:r w:rsidR="007F07FF">
        <w:t xml:space="preserve"> and she was raised by her mother’s parents.  Her father visited, but still lived in Virginia. </w:t>
      </w:r>
      <w:r w:rsidR="00C96293">
        <w:t xml:space="preserve">Later that year her brother dies and before she turns ten, her father dies from a drunken fall.  Her grandmother is very </w:t>
      </w:r>
      <w:proofErr w:type="gramStart"/>
      <w:r w:rsidR="00C96293">
        <w:t>strict</w:t>
      </w:r>
      <w:proofErr w:type="gramEnd"/>
      <w:r w:rsidR="00C96293">
        <w:t xml:space="preserve"> and Eleanor is dressed too young for her age.  At age 14 her cousin Alice asks her cousin Franklin to dance with Eleanor at a family party.</w:t>
      </w:r>
    </w:p>
    <w:p w14:paraId="27DC248C" w14:textId="77777777" w:rsidR="00C96293" w:rsidRDefault="00C96293" w:rsidP="00C96293"/>
    <w:p w14:paraId="71EE3B8D" w14:textId="4BF8EE56" w:rsidR="00316043" w:rsidRDefault="00316043" w:rsidP="00C96293">
      <w:pPr>
        <w:pStyle w:val="Heading1"/>
      </w:pPr>
      <w:bookmarkStart w:id="2" w:name="_Toc168000270"/>
      <w:r>
        <w:t>Chapter 3: Mademoiselle Souvestre</w:t>
      </w:r>
      <w:bookmarkEnd w:id="2"/>
    </w:p>
    <w:p w14:paraId="07C26742" w14:textId="77777777" w:rsidR="00316043" w:rsidRDefault="00316043" w:rsidP="00316043"/>
    <w:p w14:paraId="099E8A6E" w14:textId="77777777" w:rsidR="00316043" w:rsidRPr="00316043" w:rsidRDefault="00316043" w:rsidP="00316043">
      <w:pPr>
        <w:rPr>
          <w:b/>
          <w:bCs/>
        </w:rPr>
      </w:pPr>
      <w:r w:rsidRPr="00316043">
        <w:rPr>
          <w:b/>
          <w:bCs/>
        </w:rPr>
        <w:t>Summary</w:t>
      </w:r>
    </w:p>
    <w:p w14:paraId="223143E0" w14:textId="4DDA8DEC" w:rsidR="00316043" w:rsidRDefault="008F5648" w:rsidP="00316043">
      <w:r>
        <w:t xml:space="preserve">When she requests to go to school abroad at age 15, her grandmother sends her to a small </w:t>
      </w:r>
      <w:proofErr w:type="gramStart"/>
      <w:r>
        <w:t>girls</w:t>
      </w:r>
      <w:proofErr w:type="gramEnd"/>
      <w:r>
        <w:t xml:space="preserve"> school outside London.  There she </w:t>
      </w:r>
      <w:r w:rsidR="00227EAE">
        <w:t>loses</w:t>
      </w:r>
      <w:r>
        <w:t xml:space="preserve"> her anxiety, makes friends, becomes a favorite, and enjoys learning.   At 18 she is made to come back to New York to “come out.”  She spends a year volunteering in the Jr League and working with the poor in New York.  She is secretly engaged to a Harvard student.  </w:t>
      </w:r>
    </w:p>
    <w:p w14:paraId="1E53203B" w14:textId="77777777" w:rsidR="00316043" w:rsidRDefault="00316043" w:rsidP="00316043"/>
    <w:p w14:paraId="76082882" w14:textId="77777777" w:rsidR="00316043" w:rsidRDefault="00316043" w:rsidP="00316043"/>
    <w:p w14:paraId="434B4F3C" w14:textId="665D13A9" w:rsidR="00316043" w:rsidRDefault="00316043" w:rsidP="00316043"/>
    <w:p w14:paraId="51F60650" w14:textId="35FC8E0E" w:rsidR="00316043" w:rsidRDefault="00316043" w:rsidP="008F5648">
      <w:pPr>
        <w:pStyle w:val="Heading1"/>
      </w:pPr>
      <w:bookmarkStart w:id="3" w:name="_Toc168000271"/>
      <w:r>
        <w:lastRenderedPageBreak/>
        <w:t>Chapter 4: Cousin Franklin</w:t>
      </w:r>
      <w:bookmarkEnd w:id="3"/>
    </w:p>
    <w:p w14:paraId="784934A5" w14:textId="77777777" w:rsidR="00316043" w:rsidRDefault="00316043" w:rsidP="00316043"/>
    <w:p w14:paraId="241B2A1B" w14:textId="77777777" w:rsidR="00316043" w:rsidRPr="00316043" w:rsidRDefault="00316043" w:rsidP="00316043">
      <w:pPr>
        <w:rPr>
          <w:b/>
          <w:bCs/>
        </w:rPr>
      </w:pPr>
      <w:r w:rsidRPr="00316043">
        <w:rPr>
          <w:b/>
          <w:bCs/>
        </w:rPr>
        <w:t>Summary</w:t>
      </w:r>
    </w:p>
    <w:p w14:paraId="412B18AA" w14:textId="69CEE1B6" w:rsidR="00316043" w:rsidRDefault="00F151A7" w:rsidP="00316043">
      <w:r>
        <w:t>The story of how Franklin and Eleanor became acquainted.  Though they were 5</w:t>
      </w:r>
      <w:r w:rsidRPr="00F151A7">
        <w:rPr>
          <w:vertAlign w:val="superscript"/>
        </w:rPr>
        <w:t>th</w:t>
      </w:r>
      <w:r>
        <w:t xml:space="preserve"> cousins, they had rarely seen each other before this year the Eleanor returned from England.  During that year Franklin courted her and eventually proposed.  His mother asked them to keep it secret for a year because they were both so young.  They wed the next year with President Teddy Roosevelt walking her down the aisle.</w:t>
      </w:r>
    </w:p>
    <w:p w14:paraId="5248A890" w14:textId="77777777" w:rsidR="00316043" w:rsidRDefault="00316043" w:rsidP="00316043"/>
    <w:p w14:paraId="5C5A257A" w14:textId="77777777" w:rsidR="00D439B6" w:rsidRDefault="00D439B6" w:rsidP="00316043"/>
    <w:p w14:paraId="70EBEB89" w14:textId="6EB409ED" w:rsidR="00316043" w:rsidRDefault="00316043" w:rsidP="00FB7917">
      <w:pPr>
        <w:pStyle w:val="Heading1"/>
      </w:pPr>
      <w:bookmarkStart w:id="4" w:name="_Toc168000272"/>
      <w:r>
        <w:t>Chapter 5: A Conventional Society Matron</w:t>
      </w:r>
      <w:bookmarkEnd w:id="4"/>
    </w:p>
    <w:p w14:paraId="02C3F251" w14:textId="77777777" w:rsidR="00316043" w:rsidRDefault="00316043" w:rsidP="00316043"/>
    <w:p w14:paraId="0FD13A01" w14:textId="77777777" w:rsidR="00316043" w:rsidRPr="00316043" w:rsidRDefault="00316043" w:rsidP="00316043">
      <w:pPr>
        <w:rPr>
          <w:b/>
          <w:bCs/>
        </w:rPr>
      </w:pPr>
      <w:r w:rsidRPr="00316043">
        <w:rPr>
          <w:b/>
          <w:bCs/>
        </w:rPr>
        <w:t>Summary</w:t>
      </w:r>
    </w:p>
    <w:p w14:paraId="68AAE0D3" w14:textId="2707E0FA" w:rsidR="00316043" w:rsidRDefault="005D7486" w:rsidP="00316043">
      <w:r>
        <w:t xml:space="preserve">Once they are married, Eleanor leans on Franklin’s mother Sara for help learning how to manage the household.  They eventually build adjoining homes.  Sara recommends she stop volunteer work and the children are left with the nurses.  Eleanor suffers depression that Franklin doesn’t help with.  Her third child dies, but she ends up having 3 more. When they move to Albany when Franklin in elected to state office, she is glad to have her own home and political social circle.  When Franklin in appointed to an office at the Navy, they move to Washington. </w:t>
      </w:r>
      <w:r w:rsidRPr="005D7486">
        <w:t xml:space="preserve"> </w:t>
      </w:r>
      <w:r>
        <w:t>She hires Lucy Mercer as a personal secretary to help manage her social calendar.  WWI breaks out and she again starts volunteering, especially putting in many hours with the Red Cross.  Franklin goes on a trip to Europe and comes home sick.  When she is unpacking his bags, she finds love letters from Lucy.</w:t>
      </w:r>
    </w:p>
    <w:p w14:paraId="7E7FDBC9" w14:textId="77777777" w:rsidR="00316043" w:rsidRDefault="00316043" w:rsidP="00316043"/>
    <w:p w14:paraId="71EB6989" w14:textId="77777777" w:rsidR="00316043" w:rsidRDefault="00316043" w:rsidP="00316043"/>
    <w:p w14:paraId="1C3E940B" w14:textId="77777777" w:rsidR="00711402" w:rsidRDefault="00711402">
      <w:pPr>
        <w:rPr>
          <w:rFonts w:asciiTheme="majorHAnsi" w:eastAsiaTheme="majorEastAsia" w:hAnsiTheme="majorHAnsi" w:cstheme="majorBidi"/>
          <w:color w:val="0F4761" w:themeColor="accent1" w:themeShade="BF"/>
          <w:sz w:val="40"/>
          <w:szCs w:val="40"/>
        </w:rPr>
      </w:pPr>
      <w:r>
        <w:br w:type="page"/>
      </w:r>
    </w:p>
    <w:p w14:paraId="64C8CDE2" w14:textId="59EE0B91" w:rsidR="00316043" w:rsidRDefault="00316043" w:rsidP="005D7486">
      <w:pPr>
        <w:pStyle w:val="Heading1"/>
      </w:pPr>
      <w:bookmarkStart w:id="5" w:name="_Toc168000273"/>
      <w:r>
        <w:lastRenderedPageBreak/>
        <w:t>Chapter 6: The Education of Eleanor Roosevelt</w:t>
      </w:r>
      <w:bookmarkEnd w:id="5"/>
    </w:p>
    <w:p w14:paraId="41B0E5CB" w14:textId="77777777" w:rsidR="00316043" w:rsidRDefault="00316043" w:rsidP="00316043"/>
    <w:p w14:paraId="14615BDC" w14:textId="77777777" w:rsidR="00316043" w:rsidRPr="00316043" w:rsidRDefault="00316043" w:rsidP="00316043">
      <w:pPr>
        <w:rPr>
          <w:b/>
          <w:bCs/>
        </w:rPr>
      </w:pPr>
      <w:r w:rsidRPr="00316043">
        <w:rPr>
          <w:b/>
          <w:bCs/>
        </w:rPr>
        <w:t>Summary</w:t>
      </w:r>
    </w:p>
    <w:p w14:paraId="760DB287" w14:textId="06ED554C" w:rsidR="00316043" w:rsidRDefault="00C25416" w:rsidP="00316043">
      <w:r>
        <w:t xml:space="preserve">Eleanor decides to forgive Franklin after his mother threatens to disinherit him if he divorces and his friends tell him it would be political suicide.  But they have more of a partnership than a marriage from then on.  </w:t>
      </w:r>
      <w:r w:rsidR="003C2E81">
        <w:t>After the war ended, they travel in Europe for Franklin’s work.  When they return Eleanor returns to volunteering, this time for the wo</w:t>
      </w:r>
      <w:r w:rsidR="007565C4">
        <w:t>u</w:t>
      </w:r>
      <w:r w:rsidR="003C2E81">
        <w:t xml:space="preserve">nded soldiers.  </w:t>
      </w:r>
      <w:r w:rsidR="007565C4">
        <w:t>Franklin is nominated as the Democratic VP candidate.  As the election of 1920 is the first women will be voting in, Eleanor accompanies Franklin on the campaign trail. Franklin’s advisor Louis Howe invites Eleanor in to participate in the campaign planning.  When they do not win, the Roosevelt’s move back to New York</w:t>
      </w:r>
      <w:r w:rsidR="0074651F">
        <w:t>.  Eleanor decided to become more independent.  She took classes, joined the League of Women vot</w:t>
      </w:r>
      <w:r w:rsidR="00711402">
        <w:t>e</w:t>
      </w:r>
      <w:r w:rsidR="0074651F">
        <w:t>rs, and volunteered.</w:t>
      </w:r>
      <w:r w:rsidR="00711402">
        <w:t xml:space="preserve">  She made friends with a new social group and started working on drafting policy and legislation. </w:t>
      </w:r>
    </w:p>
    <w:p w14:paraId="5D47B8BF" w14:textId="77777777" w:rsidR="00711402" w:rsidRDefault="00711402" w:rsidP="00316043"/>
    <w:p w14:paraId="6E05BDB1" w14:textId="53AD1707" w:rsidR="00711402" w:rsidRDefault="00711402" w:rsidP="00316043">
      <w:r>
        <w:t xml:space="preserve">Franklin gets sick </w:t>
      </w:r>
      <w:r w:rsidR="00787B1A">
        <w:t xml:space="preserve">with polio while </w:t>
      </w:r>
      <w:r>
        <w:t>on vacation</w:t>
      </w:r>
      <w:r w:rsidR="00787B1A">
        <w:t xml:space="preserve"> on Campobello Island (on the Bay of Fundy in New Brunswick, Canada just across the U.S. Boarder).  Eleanor nurses him for weeks before help can come and then he can finally get transported to New York.  His legs are paralyzed.  Sara wants her son to retire to the country, but Eleanor fights her and insists on treating Franklin not like an invalid.  She finally breaks out from Sara’s control.  Both Franklin and Eleanor are changed and made stronger. </w:t>
      </w:r>
    </w:p>
    <w:p w14:paraId="0686DA4F" w14:textId="77777777" w:rsidR="00316043" w:rsidRDefault="00316043" w:rsidP="00316043"/>
    <w:p w14:paraId="7E71C683" w14:textId="77777777" w:rsidR="00316043" w:rsidRPr="00316043" w:rsidRDefault="00316043" w:rsidP="00316043">
      <w:pPr>
        <w:rPr>
          <w:b/>
          <w:bCs/>
        </w:rPr>
      </w:pPr>
      <w:r w:rsidRPr="00316043">
        <w:rPr>
          <w:b/>
          <w:bCs/>
        </w:rPr>
        <w:t>Timeline</w:t>
      </w:r>
    </w:p>
    <w:p w14:paraId="6DD98A2C" w14:textId="47CA2CE2" w:rsidR="00316043" w:rsidRDefault="00C25416" w:rsidP="00316043">
      <w:r>
        <w:t>November 11, 1918 – end of World War I</w:t>
      </w:r>
    </w:p>
    <w:p w14:paraId="63A9870B" w14:textId="3141D8D1" w:rsidR="007565C4" w:rsidRDefault="007565C4" w:rsidP="00316043">
      <w:r>
        <w:t>1920 – 19</w:t>
      </w:r>
      <w:r w:rsidRPr="007565C4">
        <w:rPr>
          <w:vertAlign w:val="superscript"/>
        </w:rPr>
        <w:t>th</w:t>
      </w:r>
      <w:r>
        <w:t xml:space="preserve"> amendment allowing women to vote is ratified</w:t>
      </w:r>
    </w:p>
    <w:p w14:paraId="1A79CED8" w14:textId="3A56D349" w:rsidR="00787B1A" w:rsidRDefault="00787B1A" w:rsidP="00316043">
      <w:r>
        <w:t>1921 – Franklin in paralyzed by polio</w:t>
      </w:r>
    </w:p>
    <w:p w14:paraId="6C1FC068" w14:textId="337737BC" w:rsidR="00316043" w:rsidRDefault="00316043" w:rsidP="00316043"/>
    <w:p w14:paraId="44E05305" w14:textId="77777777" w:rsidR="00787B1A" w:rsidRPr="00787B1A" w:rsidRDefault="00787B1A">
      <w:pPr>
        <w:rPr>
          <w:b/>
          <w:bCs/>
        </w:rPr>
      </w:pPr>
      <w:r w:rsidRPr="00787B1A">
        <w:rPr>
          <w:b/>
          <w:bCs/>
        </w:rPr>
        <w:t>Resources</w:t>
      </w:r>
    </w:p>
    <w:p w14:paraId="3817397F" w14:textId="77777777" w:rsidR="00592E3D" w:rsidRDefault="00787B1A">
      <w:r>
        <w:t>Campobello (</w:t>
      </w:r>
      <w:hyperlink r:id="rId11" w:anchor="eim=CAEQCxoRNDQuODkzOTQzNjIyMjg5NTIiEi02Ni45MzQ2NDM0OTk5OTk5OQ" w:history="1">
        <w:r w:rsidRPr="00592E3D">
          <w:rPr>
            <w:rStyle w:val="Hyperlink"/>
          </w:rPr>
          <w:t>map</w:t>
        </w:r>
      </w:hyperlink>
      <w:r>
        <w:t>)</w:t>
      </w:r>
    </w:p>
    <w:p w14:paraId="5523FB8D" w14:textId="77777777" w:rsidR="00592E3D" w:rsidRDefault="00000000">
      <w:hyperlink r:id="rId12" w:history="1">
        <w:r w:rsidR="00592E3D" w:rsidRPr="00592E3D">
          <w:rPr>
            <w:rStyle w:val="Hyperlink"/>
          </w:rPr>
          <w:t>Roosevelt Campobello International Park</w:t>
        </w:r>
      </w:hyperlink>
    </w:p>
    <w:p w14:paraId="7FA1E868" w14:textId="76A28DB9" w:rsidR="00316043" w:rsidRDefault="00316043">
      <w:r>
        <w:br w:type="page"/>
      </w:r>
    </w:p>
    <w:p w14:paraId="1AEA8EDB" w14:textId="3CFCEE6B" w:rsidR="00316043" w:rsidRDefault="00316043" w:rsidP="00316043">
      <w:pPr>
        <w:pStyle w:val="Heading1"/>
      </w:pPr>
      <w:bookmarkStart w:id="6" w:name="_Toc168000274"/>
      <w:r>
        <w:lastRenderedPageBreak/>
        <w:t>Chapter 7: Friendship and Politics</w:t>
      </w:r>
      <w:bookmarkEnd w:id="6"/>
    </w:p>
    <w:p w14:paraId="5009A3F4" w14:textId="77777777" w:rsidR="00787B1A" w:rsidRDefault="00787B1A" w:rsidP="00316043">
      <w:pPr>
        <w:rPr>
          <w:b/>
          <w:bCs/>
        </w:rPr>
      </w:pPr>
    </w:p>
    <w:p w14:paraId="57C8DC7E" w14:textId="2FF473C2" w:rsidR="00316043" w:rsidRPr="00316043" w:rsidRDefault="00316043" w:rsidP="00316043">
      <w:pPr>
        <w:rPr>
          <w:b/>
          <w:bCs/>
        </w:rPr>
      </w:pPr>
      <w:r w:rsidRPr="00316043">
        <w:rPr>
          <w:b/>
          <w:bCs/>
        </w:rPr>
        <w:t>Summary</w:t>
      </w:r>
    </w:p>
    <w:p w14:paraId="4FBFB074" w14:textId="23C6C6FD" w:rsidR="00316043" w:rsidRDefault="00592E3D" w:rsidP="00316043">
      <w:r>
        <w:t xml:space="preserve">While Franklin focuses on recovery and hoping to walk again, Howe suggests Eleanor “step-in” for Franklin on the political front.  Howe coaches her to improve her speaking style.  She becomes sought after to make speeches and write articles.  With all of this, she was still relegated in the Democratic party because she was a </w:t>
      </w:r>
      <w:proofErr w:type="gramStart"/>
      <w:r>
        <w:t>women</w:t>
      </w:r>
      <w:proofErr w:type="gramEnd"/>
      <w:r>
        <w:t>. The men ran the party.</w:t>
      </w:r>
      <w:r w:rsidR="002E4A6C">
        <w:t xml:space="preserve">  Eleanor makes good friends through her political work and Franklin likes them too.  He builds a house for Eleanor on his country property that her friends can use too.  One of the friends was a cabinetmaker and made all the furniture and then they ended up making a furniture company in the area.  Another friend invites Eleanor to teach at the school she teaches at and then they end up buying the school.  Franklin and Eleanor buy a resort in Georgia that they turn into a rehab center for polio victims.  Eleanor also starts learning skills such as swimming and driving so she can play the role of father that Franklin no longer can.</w:t>
      </w:r>
    </w:p>
    <w:p w14:paraId="13E0860D" w14:textId="77777777" w:rsidR="002E4A6C" w:rsidRDefault="002E4A6C" w:rsidP="00316043"/>
    <w:p w14:paraId="73C93FA1" w14:textId="6C5E80C0" w:rsidR="002E4A6C" w:rsidRDefault="002E4A6C" w:rsidP="00316043">
      <w:r>
        <w:t>In 1928 Franklin runs for NY Governor and wins.</w:t>
      </w:r>
      <w:r w:rsidR="00210250">
        <w:t xml:space="preserve">  Eleanor retires from her public duties and starts helping behind the scenes though she commutes to Manhattan to continue teaching.  Franklin sought out Eleanor’s advice and participation in the role of governor.</w:t>
      </w:r>
      <w:r w:rsidR="00596BB9">
        <w:t xml:space="preserve">  Th</w:t>
      </w:r>
      <w:r w:rsidR="00627946">
        <w:t xml:space="preserve">ough they </w:t>
      </w:r>
      <w:r w:rsidR="00596BB9">
        <w:t>were partners in politics</w:t>
      </w:r>
      <w:r w:rsidR="00627946">
        <w:t xml:space="preserve"> and leading very independent social lives, they write letters that are affectionate and friendly.</w:t>
      </w:r>
    </w:p>
    <w:p w14:paraId="67E7E7EC" w14:textId="77777777" w:rsidR="00627946" w:rsidRDefault="00627946" w:rsidP="00316043"/>
    <w:p w14:paraId="4CA31732" w14:textId="5C9970A4" w:rsidR="00627946" w:rsidRDefault="00627946" w:rsidP="00316043">
      <w:r>
        <w:t xml:space="preserve">When the Great Depression hit, Franklin </w:t>
      </w:r>
      <w:proofErr w:type="gramStart"/>
      <w:r>
        <w:t>lead</w:t>
      </w:r>
      <w:proofErr w:type="gramEnd"/>
      <w:r>
        <w:t xml:space="preserve"> his state in creating jobs and caring for the people.  This put him in the running for President in 1932.  Eleanor was happy for Franklin at the </w:t>
      </w:r>
      <w:proofErr w:type="gramStart"/>
      <w:r>
        <w:t>nomination, but</w:t>
      </w:r>
      <w:proofErr w:type="gramEnd"/>
      <w:r>
        <w:t xml:space="preserve"> was worried about her own role and life as First Lady.  But she went on the campaign trail with him and made friends with a woman reporter, “Hick.” When Franklin won, she knew she would have to give up teaching and much more.</w:t>
      </w:r>
    </w:p>
    <w:p w14:paraId="07E13473" w14:textId="77777777" w:rsidR="00316043" w:rsidRDefault="00316043" w:rsidP="00316043"/>
    <w:p w14:paraId="65A5DF3D" w14:textId="77777777" w:rsidR="00316043" w:rsidRPr="00316043" w:rsidRDefault="00316043" w:rsidP="00316043">
      <w:pPr>
        <w:rPr>
          <w:b/>
          <w:bCs/>
        </w:rPr>
      </w:pPr>
      <w:r w:rsidRPr="00316043">
        <w:rPr>
          <w:b/>
          <w:bCs/>
        </w:rPr>
        <w:t>Timeline</w:t>
      </w:r>
    </w:p>
    <w:p w14:paraId="27722198" w14:textId="56A0981A" w:rsidR="00316043" w:rsidRDefault="00627946" w:rsidP="00316043">
      <w:r>
        <w:t>October 1929 – Stock market crash, beginning of Great Depression</w:t>
      </w:r>
    </w:p>
    <w:p w14:paraId="607F966A" w14:textId="77777777" w:rsidR="00316043" w:rsidRDefault="00316043" w:rsidP="00316043"/>
    <w:p w14:paraId="19BA4451" w14:textId="77777777" w:rsidR="00316043" w:rsidRDefault="00316043" w:rsidP="00316043">
      <w:pPr>
        <w:rPr>
          <w:b/>
          <w:bCs/>
        </w:rPr>
      </w:pPr>
      <w:r w:rsidRPr="00316043">
        <w:rPr>
          <w:b/>
          <w:bCs/>
        </w:rPr>
        <w:t>Resources</w:t>
      </w:r>
    </w:p>
    <w:p w14:paraId="33C333B7" w14:textId="6D2F0630" w:rsidR="00911B15" w:rsidRDefault="00000000" w:rsidP="00316043">
      <w:hyperlink r:id="rId13" w:history="1">
        <w:r w:rsidR="00627946" w:rsidRPr="00911B15">
          <w:rPr>
            <w:rStyle w:val="Hyperlink"/>
          </w:rPr>
          <w:t>FDR Campaign 1932</w:t>
        </w:r>
      </w:hyperlink>
      <w:r w:rsidR="00627946">
        <w:t xml:space="preserve"> – agreement with press not to show FDR walking in braces</w:t>
      </w:r>
      <w:r w:rsidR="00D439B6">
        <w:t xml:space="preserve"> (2:26 min)</w:t>
      </w:r>
    </w:p>
    <w:p w14:paraId="55A6AD23" w14:textId="3423DF6E" w:rsidR="00D439B6" w:rsidRDefault="00D439B6" w:rsidP="00710287">
      <w:pPr>
        <w:ind w:left="180" w:hanging="180"/>
      </w:pPr>
      <w:r>
        <w:t xml:space="preserve">GPB Education – </w:t>
      </w:r>
      <w:hyperlink r:id="rId14" w:history="1">
        <w:r w:rsidRPr="00D439B6">
          <w:rPr>
            <w:rStyle w:val="Hyperlink"/>
          </w:rPr>
          <w:t>President Franklin D. Roosevelt Visited Warm Springs, GA for Polio Treatment (</w:t>
        </w:r>
      </w:hyperlink>
      <w:r>
        <w:t>1:45 min)</w:t>
      </w:r>
    </w:p>
    <w:p w14:paraId="161C1537" w14:textId="77777777" w:rsidR="00316043" w:rsidRDefault="00316043" w:rsidP="00316043"/>
    <w:p w14:paraId="722653BE" w14:textId="503C17F5" w:rsidR="00316043" w:rsidRDefault="00316043" w:rsidP="00316043"/>
    <w:p w14:paraId="2C6FDF7B" w14:textId="77777777" w:rsidR="00316043" w:rsidRDefault="00316043">
      <w:r>
        <w:br w:type="page"/>
      </w:r>
    </w:p>
    <w:p w14:paraId="5007A46F" w14:textId="670B0E80" w:rsidR="00316043" w:rsidRDefault="00316043" w:rsidP="00316043">
      <w:pPr>
        <w:pStyle w:val="Heading1"/>
      </w:pPr>
      <w:bookmarkStart w:id="7" w:name="_Toc168000275"/>
      <w:r>
        <w:lastRenderedPageBreak/>
        <w:t>Chapter 8: A President’s Wife</w:t>
      </w:r>
      <w:bookmarkEnd w:id="7"/>
    </w:p>
    <w:p w14:paraId="3DBC5591" w14:textId="77777777" w:rsidR="00316043" w:rsidRDefault="00316043" w:rsidP="00316043"/>
    <w:p w14:paraId="2B19D38E" w14:textId="77777777" w:rsidR="00316043" w:rsidRPr="00316043" w:rsidRDefault="00316043" w:rsidP="00316043">
      <w:pPr>
        <w:rPr>
          <w:b/>
          <w:bCs/>
        </w:rPr>
      </w:pPr>
      <w:r w:rsidRPr="00316043">
        <w:rPr>
          <w:b/>
          <w:bCs/>
        </w:rPr>
        <w:t>Summary</w:t>
      </w:r>
    </w:p>
    <w:p w14:paraId="29007CD7" w14:textId="77777777" w:rsidR="00EE7C8A" w:rsidRDefault="009E7C5C" w:rsidP="00316043">
      <w:r>
        <w:t>Franklin takes office in the fourth year of the Great Depression and promises to ask Congress to give him powers as if her were fighting a war.  He pushes through legislation to help.  Eleanor from the start does takes her role seriously, though nothing like previous first ladies.  She creates an all-female press core and gives press conferences.  But she eschews security and drives herself around.  She even takes a vacation with Hicks and because she is not yet photographed enough, she gets away with it.  She traveled around the country gathering information, meeting with people, writing articles, and reporting back to Franklin.  She wrote daily columns and spoke on the radio.  She became an advocate for the weak and oppressed.</w:t>
      </w:r>
      <w:r w:rsidR="007778D8">
        <w:t xml:space="preserve">  In 1933 she published a book calling women to get involved in the country’s affairs and with her influence, women were given a voice in the Democratic party and appointed within the administration.  </w:t>
      </w:r>
    </w:p>
    <w:p w14:paraId="3C45BB9D" w14:textId="77777777" w:rsidR="00EE7C8A" w:rsidRDefault="00EE7C8A" w:rsidP="00316043"/>
    <w:p w14:paraId="18D5A8CF" w14:textId="5B5C12E9" w:rsidR="00316043" w:rsidRDefault="007778D8" w:rsidP="00316043">
      <w:r>
        <w:t>In the Franklin administration, government was recognized as having a responsibility to be humane and caring.  Eleanor became an outspoken supporter of civil rights as Franklin was advised to “reign her in.” He knew not only could he not stop her, letting her speak out while he remained silent was to his advantage – he could keep the supporters who though she was too radical.</w:t>
      </w:r>
      <w:r w:rsidR="00EE7C8A">
        <w:t xml:space="preserve">  When the DAR refuses the Black singer Marian Anderson, Eleanor revokes her membership and then Ms. Anderson is invited to sing on the Lincoln Memorial and sings to 75,000 people.  Her views made enemies who attacked her and warned that she was stirring up trouble.  But during the next campaign, people called for her when Franklin appeared on stage.</w:t>
      </w:r>
    </w:p>
    <w:p w14:paraId="797DC4F7" w14:textId="77777777" w:rsidR="00316043" w:rsidRDefault="00316043" w:rsidP="00316043"/>
    <w:p w14:paraId="68FA4365" w14:textId="77777777" w:rsidR="00316043" w:rsidRDefault="00316043" w:rsidP="00316043">
      <w:pPr>
        <w:rPr>
          <w:b/>
          <w:bCs/>
        </w:rPr>
      </w:pPr>
      <w:r w:rsidRPr="00316043">
        <w:rPr>
          <w:b/>
          <w:bCs/>
        </w:rPr>
        <w:t>Resources</w:t>
      </w:r>
    </w:p>
    <w:p w14:paraId="0570AFD7" w14:textId="6A474CE8" w:rsidR="00316043" w:rsidRDefault="00D439B6" w:rsidP="00316043">
      <w:r>
        <w:t xml:space="preserve">PBS -  </w:t>
      </w:r>
      <w:hyperlink r:id="rId15" w:history="1">
        <w:r w:rsidR="007778D8" w:rsidRPr="007778D8">
          <w:rPr>
            <w:rStyle w:val="Hyperlink"/>
          </w:rPr>
          <w:t>Lincoln Memorial Concert</w:t>
        </w:r>
      </w:hyperlink>
      <w:r>
        <w:rPr>
          <w:rStyle w:val="Hyperlink"/>
        </w:rPr>
        <w:t xml:space="preserve"> </w:t>
      </w:r>
      <w:r w:rsidRPr="00D439B6">
        <w:rPr>
          <w:rStyle w:val="Hyperlink"/>
          <w:u w:val="none"/>
        </w:rPr>
        <w:t xml:space="preserve"> </w:t>
      </w:r>
      <w:r w:rsidRPr="00D439B6">
        <w:rPr>
          <w:rStyle w:val="Hyperlink"/>
          <w:color w:val="auto"/>
          <w:u w:val="none"/>
        </w:rPr>
        <w:t>(5:40 min)</w:t>
      </w:r>
    </w:p>
    <w:p w14:paraId="47E36F8F" w14:textId="77777777" w:rsidR="00A37584" w:rsidRDefault="00A37584">
      <w:pPr>
        <w:rPr>
          <w:rFonts w:asciiTheme="majorHAnsi" w:eastAsiaTheme="majorEastAsia" w:hAnsiTheme="majorHAnsi" w:cstheme="majorBidi"/>
          <w:color w:val="0F4761" w:themeColor="accent1" w:themeShade="BF"/>
          <w:sz w:val="40"/>
          <w:szCs w:val="40"/>
        </w:rPr>
      </w:pPr>
      <w:r>
        <w:br w:type="page"/>
      </w:r>
    </w:p>
    <w:p w14:paraId="549DD946" w14:textId="7DD74E4A" w:rsidR="00316043" w:rsidRDefault="00316043" w:rsidP="00801624">
      <w:pPr>
        <w:pStyle w:val="Heading1"/>
      </w:pPr>
      <w:bookmarkStart w:id="8" w:name="_Toc168000276"/>
      <w:r>
        <w:lastRenderedPageBreak/>
        <w:t>Chapter 9: Partners</w:t>
      </w:r>
      <w:bookmarkEnd w:id="8"/>
    </w:p>
    <w:p w14:paraId="076B4324" w14:textId="77777777" w:rsidR="00316043" w:rsidRDefault="00316043" w:rsidP="00316043"/>
    <w:p w14:paraId="7BD966BF" w14:textId="77777777" w:rsidR="00316043" w:rsidRPr="00316043" w:rsidRDefault="00316043" w:rsidP="00316043">
      <w:pPr>
        <w:rPr>
          <w:b/>
          <w:bCs/>
        </w:rPr>
      </w:pPr>
      <w:r w:rsidRPr="00316043">
        <w:rPr>
          <w:b/>
          <w:bCs/>
        </w:rPr>
        <w:t>Summary</w:t>
      </w:r>
    </w:p>
    <w:p w14:paraId="28E66DAD" w14:textId="4013BBED" w:rsidR="00316043" w:rsidRDefault="000374B3" w:rsidP="00316043">
      <w:r>
        <w:t>Eleanor was Franklin’s eyes and ears and reported back to him what she saw in her travels.  He depended on her advice and often listened to her suggestions.  She invited people to dinners to talk with him and would change his mind in their debates.  But she also knew that there were limits to what he could do and what she could do.</w:t>
      </w:r>
      <w:r w:rsidR="00CF21E2">
        <w:t xml:space="preserve">  They disagreed on international politics and civil rights.  Franklin would say that Eleanor had her own opinions and did not speak for him, though he often used her opinions to see how the public would respond before he would support them.  The White House often hosted guests, including some who lived there.  The adult children and their kids lived there some.  Eleanor traveled to visit her children as well.  </w:t>
      </w:r>
      <w:r w:rsidR="00801624">
        <w:t>Often the only time Eleanor and Franklin had alone together was just before bed.</w:t>
      </w:r>
    </w:p>
    <w:p w14:paraId="2E95F268" w14:textId="77777777" w:rsidR="00A37584" w:rsidRDefault="00A37584"/>
    <w:p w14:paraId="49813B93" w14:textId="77777777" w:rsidR="00A37584" w:rsidRDefault="00A37584" w:rsidP="00A37584">
      <w:pPr>
        <w:rPr>
          <w:b/>
          <w:bCs/>
        </w:rPr>
      </w:pPr>
      <w:r w:rsidRPr="00316043">
        <w:rPr>
          <w:b/>
          <w:bCs/>
        </w:rPr>
        <w:t>Resources</w:t>
      </w:r>
    </w:p>
    <w:p w14:paraId="359B6207" w14:textId="7AEEC80B" w:rsidR="00316043" w:rsidRDefault="00A37584" w:rsidP="00710287">
      <w:pPr>
        <w:ind w:left="180" w:hanging="180"/>
      </w:pPr>
      <w:r>
        <w:t xml:space="preserve">Smithsonian Channel – </w:t>
      </w:r>
      <w:hyperlink r:id="rId16" w:history="1">
        <w:r w:rsidRPr="005F233B">
          <w:rPr>
            <w:rStyle w:val="Hyperlink"/>
          </w:rPr>
          <w:t>Eleanor Roosevelt’s Surprising Connection to a Dire Town</w:t>
        </w:r>
      </w:hyperlink>
      <w:r>
        <w:t xml:space="preserve"> (2:27 min)</w:t>
      </w:r>
      <w:r w:rsidR="00316043">
        <w:br w:type="page"/>
      </w:r>
    </w:p>
    <w:p w14:paraId="5EE21017" w14:textId="5F0575F5" w:rsidR="00316043" w:rsidRDefault="00316043" w:rsidP="00316043">
      <w:pPr>
        <w:pStyle w:val="Heading1"/>
      </w:pPr>
      <w:bookmarkStart w:id="9" w:name="_Toc168000277"/>
      <w:r>
        <w:lastRenderedPageBreak/>
        <w:t>Chapter 10: The War Years</w:t>
      </w:r>
      <w:bookmarkEnd w:id="9"/>
    </w:p>
    <w:p w14:paraId="312E680F" w14:textId="77777777" w:rsidR="00316043" w:rsidRDefault="00316043" w:rsidP="00316043"/>
    <w:p w14:paraId="5C5AD0E1" w14:textId="77777777" w:rsidR="00316043" w:rsidRPr="00316043" w:rsidRDefault="00316043" w:rsidP="00316043">
      <w:pPr>
        <w:rPr>
          <w:b/>
          <w:bCs/>
        </w:rPr>
      </w:pPr>
      <w:r w:rsidRPr="00316043">
        <w:rPr>
          <w:b/>
          <w:bCs/>
        </w:rPr>
        <w:t>Summary</w:t>
      </w:r>
    </w:p>
    <w:p w14:paraId="291F6849" w14:textId="77777777" w:rsidR="001677B0" w:rsidRDefault="00B36A9D" w:rsidP="00316043">
      <w:r>
        <w:t xml:space="preserve">After much aggression from Japan, Nazi Germany, and Italy, in 1939 the second world war was declared.  Though Eleanor had been a promoter of peace and did not defy the U.S. neutrality stance, she said she was personally against Hitler and Mussolini.   She supported a broader immigration bill to bring Jewish children to the U.S., but isolationists would not pass it.  Though no president had ever served more than 2 terms, supporters convinced then to run again because the country needed them in the face of the war.  During the campaign, Roosevelt promised that no American boys would be sent into a foreign war.  Though Eleanor was a bit </w:t>
      </w:r>
      <w:proofErr w:type="gramStart"/>
      <w:r>
        <w:t>more vague</w:t>
      </w:r>
      <w:proofErr w:type="gramEnd"/>
      <w:r>
        <w:t>.</w:t>
      </w:r>
      <w:r w:rsidR="000C62A8">
        <w:t xml:space="preserve"> All four of her sons were drafted.</w:t>
      </w:r>
      <w:r w:rsidR="000C62A8" w:rsidRPr="000C62A8">
        <w:t xml:space="preserve"> </w:t>
      </w:r>
      <w:r w:rsidR="000C62A8">
        <w:t xml:space="preserve">She was appointed to a new position co-leading the Office of Civilian defense, though it was so controversial that she resigned.  </w:t>
      </w:r>
      <w:r w:rsidR="000B3C88">
        <w:t>S</w:t>
      </w:r>
      <w:r w:rsidR="000C62A8">
        <w:t xml:space="preserve">he visited Britain and </w:t>
      </w:r>
      <w:r w:rsidR="000B3C88">
        <w:t xml:space="preserve">the Pacific </w:t>
      </w:r>
      <w:r w:rsidR="000C62A8">
        <w:t>to support the troops</w:t>
      </w:r>
      <w:r w:rsidR="000B3C88">
        <w:t xml:space="preserve"> and though her critics disparaged her, the military honored her.  </w:t>
      </w:r>
    </w:p>
    <w:p w14:paraId="0C5F62C5" w14:textId="77777777" w:rsidR="001677B0" w:rsidRDefault="001677B0" w:rsidP="00316043"/>
    <w:p w14:paraId="230C21E1" w14:textId="34F093B5" w:rsidR="00316043" w:rsidRDefault="000B3C88" w:rsidP="00316043">
      <w:r>
        <w:t>Though his health was faltering, he won a fourth term to office.</w:t>
      </w:r>
      <w:r w:rsidR="001677B0">
        <w:t xml:space="preserve">  After a trip to Yalta for a summit, Franklin came back weak.  He went to Warm Springs to recuperate but dies of a cerebral hemorrhage.  When she arrives in Warm Springs, she discovers Lucy Mercer Rutherford had been visiting.</w:t>
      </w:r>
    </w:p>
    <w:p w14:paraId="237C7BEC" w14:textId="77777777" w:rsidR="00316043" w:rsidRDefault="00316043" w:rsidP="00316043"/>
    <w:p w14:paraId="79AAD5A3" w14:textId="77777777" w:rsidR="00316043" w:rsidRPr="00316043" w:rsidRDefault="00316043" w:rsidP="00316043">
      <w:pPr>
        <w:rPr>
          <w:b/>
          <w:bCs/>
        </w:rPr>
      </w:pPr>
      <w:r w:rsidRPr="00316043">
        <w:rPr>
          <w:b/>
          <w:bCs/>
        </w:rPr>
        <w:t>Timeline</w:t>
      </w:r>
    </w:p>
    <w:p w14:paraId="29D2C44E" w14:textId="5D8C5487" w:rsidR="00316043" w:rsidRDefault="00B36A9D" w:rsidP="00316043">
      <w:r>
        <w:t xml:space="preserve">September 1939 – WWII </w:t>
      </w:r>
      <w:proofErr w:type="gramStart"/>
      <w:r>
        <w:t>declared</w:t>
      </w:r>
      <w:proofErr w:type="gramEnd"/>
    </w:p>
    <w:p w14:paraId="63CBA38A" w14:textId="529C8B79" w:rsidR="001677B0" w:rsidRDefault="001677B0" w:rsidP="00316043">
      <w:r>
        <w:t xml:space="preserve">April 12, 1945 – Franklin Roosevelt </w:t>
      </w:r>
      <w:proofErr w:type="gramStart"/>
      <w:r>
        <w:t>dies</w:t>
      </w:r>
      <w:proofErr w:type="gramEnd"/>
    </w:p>
    <w:p w14:paraId="15C1A201" w14:textId="77777777" w:rsidR="00316043" w:rsidRDefault="00316043" w:rsidP="00316043"/>
    <w:p w14:paraId="4070C6A5" w14:textId="77777777" w:rsidR="00316043" w:rsidRDefault="00316043" w:rsidP="00316043">
      <w:pPr>
        <w:rPr>
          <w:b/>
          <w:bCs/>
        </w:rPr>
      </w:pPr>
      <w:r w:rsidRPr="00316043">
        <w:rPr>
          <w:b/>
          <w:bCs/>
        </w:rPr>
        <w:t>Resources</w:t>
      </w:r>
    </w:p>
    <w:p w14:paraId="41819051" w14:textId="64EA7EC5" w:rsidR="00316043" w:rsidRDefault="00000000" w:rsidP="00710287">
      <w:pPr>
        <w:ind w:left="180" w:hanging="180"/>
      </w:pPr>
      <w:hyperlink r:id="rId17" w:history="1">
        <w:r w:rsidR="00A37584" w:rsidRPr="00A37584">
          <w:rPr>
            <w:rStyle w:val="Hyperlink"/>
          </w:rPr>
          <w:t>Historic Archival Stock Footage WWI – Eleanor Roosevelt Visits Bases in South</w:t>
        </w:r>
      </w:hyperlink>
      <w:r w:rsidR="00A37584">
        <w:t xml:space="preserve"> Pacific (0:47 min)</w:t>
      </w:r>
    </w:p>
    <w:p w14:paraId="1FF1F186" w14:textId="02F3F9F2" w:rsidR="005F233B" w:rsidRDefault="005F233B" w:rsidP="00710287">
      <w:pPr>
        <w:ind w:left="180" w:hanging="180"/>
      </w:pPr>
      <w:r>
        <w:t xml:space="preserve">Smithsonian Channel - </w:t>
      </w:r>
      <w:hyperlink r:id="rId18" w:history="1">
        <w:r w:rsidRPr="005F233B">
          <w:rPr>
            <w:rStyle w:val="Hyperlink"/>
          </w:rPr>
          <w:t>Why Eleanor Roosevelt Visited Active War Zones During WWII</w:t>
        </w:r>
      </w:hyperlink>
      <w:r>
        <w:t xml:space="preserve"> (3:23 min)</w:t>
      </w:r>
    </w:p>
    <w:p w14:paraId="5E9174B1" w14:textId="77F8A210" w:rsidR="00D439B6" w:rsidRDefault="00D439B6" w:rsidP="00316043">
      <w:r>
        <w:t xml:space="preserve">C-SPAN – </w:t>
      </w:r>
      <w:hyperlink r:id="rId19" w:history="1">
        <w:r w:rsidRPr="00D439B6">
          <w:rPr>
            <w:rStyle w:val="Hyperlink"/>
          </w:rPr>
          <w:t>Reel America Preview: Funeral of FDR</w:t>
        </w:r>
      </w:hyperlink>
      <w:r>
        <w:t xml:space="preserve"> (2:40 min)</w:t>
      </w:r>
    </w:p>
    <w:p w14:paraId="7920E7EB" w14:textId="4428715A" w:rsidR="005F233B" w:rsidRDefault="005F233B" w:rsidP="00316043">
      <w:r>
        <w:t xml:space="preserve">NPS Hyde Park – </w:t>
      </w:r>
      <w:hyperlink r:id="rId20" w:history="1">
        <w:r w:rsidRPr="005F233B">
          <w:rPr>
            <w:rStyle w:val="Hyperlink"/>
          </w:rPr>
          <w:t>FDR’s Final Journey Home</w:t>
        </w:r>
      </w:hyperlink>
      <w:r>
        <w:t xml:space="preserve"> (7:37 min)</w:t>
      </w:r>
    </w:p>
    <w:p w14:paraId="22FCBE97" w14:textId="77777777" w:rsidR="00A37584" w:rsidRDefault="00A37584" w:rsidP="00316043"/>
    <w:p w14:paraId="228A4E3E" w14:textId="77777777" w:rsidR="00316043" w:rsidRDefault="00316043" w:rsidP="00316043"/>
    <w:p w14:paraId="5BD93246" w14:textId="77777777" w:rsidR="00316043" w:rsidRDefault="00316043" w:rsidP="00316043"/>
    <w:p w14:paraId="22C5CBD8" w14:textId="5D8CD2BD" w:rsidR="00316043" w:rsidRDefault="00316043" w:rsidP="00316043"/>
    <w:p w14:paraId="7E7D95F7" w14:textId="77777777" w:rsidR="00316043" w:rsidRDefault="00316043">
      <w:r>
        <w:br w:type="page"/>
      </w:r>
    </w:p>
    <w:p w14:paraId="78FEAF02" w14:textId="27569EEF" w:rsidR="00316043" w:rsidRDefault="00316043" w:rsidP="00316043">
      <w:pPr>
        <w:pStyle w:val="Heading1"/>
      </w:pPr>
      <w:bookmarkStart w:id="10" w:name="_Toc168000278"/>
      <w:r>
        <w:lastRenderedPageBreak/>
        <w:t>Chapter 11: On Her Own</w:t>
      </w:r>
      <w:bookmarkEnd w:id="10"/>
    </w:p>
    <w:p w14:paraId="68CA08B1" w14:textId="77777777" w:rsidR="00316043" w:rsidRDefault="00316043" w:rsidP="00316043"/>
    <w:p w14:paraId="49F39644" w14:textId="77777777" w:rsidR="00316043" w:rsidRPr="00316043" w:rsidRDefault="00316043" w:rsidP="00316043">
      <w:pPr>
        <w:rPr>
          <w:b/>
          <w:bCs/>
        </w:rPr>
      </w:pPr>
      <w:r w:rsidRPr="00316043">
        <w:rPr>
          <w:b/>
          <w:bCs/>
        </w:rPr>
        <w:t>Summary</w:t>
      </w:r>
    </w:p>
    <w:p w14:paraId="20D8821A" w14:textId="14501CB3" w:rsidR="00316043" w:rsidRDefault="00346DBB" w:rsidP="00316043">
      <w:r>
        <w:t>Deciding not to hide but to continue “being useful,” Eleanor accepts a post to the first United Nations General Assembly when the war is over.  Though the other American’s appointed are men and they “relegate” her to the humanitarian committee.  It turns out to be a controversial committee dealing with refugee camps and she becomes known for being the hardest working delegate.  She was later elected chair of the Human Rights Committee and helped draft an international bill of rights.</w:t>
      </w:r>
    </w:p>
    <w:p w14:paraId="33CA51D5" w14:textId="77777777" w:rsidR="00F32756" w:rsidRDefault="00F32756" w:rsidP="00316043"/>
    <w:p w14:paraId="16B33AB7" w14:textId="095486C2" w:rsidR="00F32756" w:rsidRDefault="00F32756" w:rsidP="00316043">
      <w:r>
        <w:t>Eleanor continues to write a daily newspaper column, contribute to magazines, participate in radio commentary, finish her autobiography, and give over 100 speeches per year.  She and her family and friends lived in the cottages at Hyde Park.  Through her travels and work, she made sure to make time for family and friends.  When Eisenhower, a Republican, was elected, he did not reappoint her to the U.N., so she began volunteering for the organization.</w:t>
      </w:r>
      <w:r w:rsidR="008833B1">
        <w:t xml:space="preserve">  She was appointed again when JFK became president.  In her 70s, her health slowed her down and at 78 she finally died of a stroke.</w:t>
      </w:r>
    </w:p>
    <w:p w14:paraId="2D03D94B" w14:textId="77777777" w:rsidR="00316043" w:rsidRDefault="00316043" w:rsidP="00316043"/>
    <w:p w14:paraId="07B3CE6B" w14:textId="77777777" w:rsidR="00316043" w:rsidRPr="00316043" w:rsidRDefault="00316043" w:rsidP="00316043">
      <w:pPr>
        <w:rPr>
          <w:b/>
          <w:bCs/>
        </w:rPr>
      </w:pPr>
      <w:r w:rsidRPr="00316043">
        <w:rPr>
          <w:b/>
          <w:bCs/>
        </w:rPr>
        <w:t>Timeline</w:t>
      </w:r>
    </w:p>
    <w:p w14:paraId="18028CE1" w14:textId="1529E3A1" w:rsidR="00316043" w:rsidRDefault="008833B1" w:rsidP="00316043">
      <w:r>
        <w:t xml:space="preserve">November 7, 1962 – Eleanor </w:t>
      </w:r>
      <w:proofErr w:type="gramStart"/>
      <w:r>
        <w:t>dies</w:t>
      </w:r>
      <w:proofErr w:type="gramEnd"/>
    </w:p>
    <w:p w14:paraId="34E35B72" w14:textId="77777777" w:rsidR="00316043" w:rsidRDefault="00316043" w:rsidP="00316043"/>
    <w:p w14:paraId="1137F7BD" w14:textId="77777777" w:rsidR="00316043" w:rsidRDefault="00316043" w:rsidP="00316043">
      <w:pPr>
        <w:rPr>
          <w:b/>
          <w:bCs/>
        </w:rPr>
      </w:pPr>
      <w:r w:rsidRPr="00316043">
        <w:rPr>
          <w:b/>
          <w:bCs/>
        </w:rPr>
        <w:t>Resources</w:t>
      </w:r>
    </w:p>
    <w:p w14:paraId="2B27C08A" w14:textId="41D2FA8A" w:rsidR="00316043" w:rsidRDefault="00000000" w:rsidP="00316043">
      <w:hyperlink r:id="rId21" w:history="1">
        <w:r w:rsidR="00911B15" w:rsidRPr="00911B15">
          <w:rPr>
            <w:rStyle w:val="Hyperlink"/>
          </w:rPr>
          <w:t>Eleanor Roosevelt: Most Iconic First Lady</w:t>
        </w:r>
      </w:hyperlink>
      <w:r w:rsidR="00911B15">
        <w:t xml:space="preserve"> – History Channel</w:t>
      </w:r>
    </w:p>
    <w:p w14:paraId="47457FB1" w14:textId="1AD64254" w:rsidR="00F32756" w:rsidRDefault="00F32756" w:rsidP="00316043">
      <w:r>
        <w:t xml:space="preserve">United Nations – </w:t>
      </w:r>
      <w:hyperlink r:id="rId22" w:history="1">
        <w:r w:rsidRPr="00F32756">
          <w:rPr>
            <w:rStyle w:val="Hyperlink"/>
          </w:rPr>
          <w:t>Universal Declaration of Human Rights</w:t>
        </w:r>
      </w:hyperlink>
    </w:p>
    <w:p w14:paraId="5963F49D" w14:textId="72D852FE" w:rsidR="008833B1" w:rsidRDefault="00000000" w:rsidP="00316043">
      <w:hyperlink r:id="rId23" w:history="1">
        <w:r w:rsidR="008833B1" w:rsidRPr="008833B1">
          <w:rPr>
            <w:rStyle w:val="Hyperlink"/>
          </w:rPr>
          <w:t>Eleanor Roosevelt Funeral</w:t>
        </w:r>
      </w:hyperlink>
      <w:r w:rsidR="008833B1">
        <w:t xml:space="preserve"> (1:42 min)</w:t>
      </w:r>
    </w:p>
    <w:p w14:paraId="2F122E6C" w14:textId="77777777" w:rsidR="00316043" w:rsidRDefault="00316043" w:rsidP="00316043"/>
    <w:p w14:paraId="3A86B7F4" w14:textId="77777777" w:rsidR="00316043" w:rsidRPr="00316043" w:rsidRDefault="00316043" w:rsidP="00316043"/>
    <w:p w14:paraId="1E184DC5" w14:textId="77777777" w:rsidR="00316043" w:rsidRPr="00316043" w:rsidRDefault="00316043" w:rsidP="00316043"/>
    <w:sectPr w:rsidR="00316043" w:rsidRPr="00316043" w:rsidSect="00900676">
      <w:headerReference w:type="default" r:id="rId24"/>
      <w:footerReference w:type="even" r:id="rId25"/>
      <w:footerReference w:type="default" r:id="rId26"/>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EC234E" w14:textId="77777777" w:rsidR="00900676" w:rsidRDefault="00900676" w:rsidP="008833B1">
      <w:r>
        <w:separator/>
      </w:r>
    </w:p>
  </w:endnote>
  <w:endnote w:type="continuationSeparator" w:id="0">
    <w:p w14:paraId="25DF663A" w14:textId="77777777" w:rsidR="00900676" w:rsidRDefault="00900676" w:rsidP="008833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75027587"/>
      <w:docPartObj>
        <w:docPartGallery w:val="Page Numbers (Bottom of Page)"/>
        <w:docPartUnique/>
      </w:docPartObj>
    </w:sdtPr>
    <w:sdtContent>
      <w:p w14:paraId="0AFF669B" w14:textId="1743BF4E" w:rsidR="008833B1" w:rsidRDefault="008833B1" w:rsidP="00E60FC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84D8825" w14:textId="77777777" w:rsidR="008833B1" w:rsidRDefault="008833B1" w:rsidP="008833B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52483514"/>
      <w:docPartObj>
        <w:docPartGallery w:val="Page Numbers (Bottom of Page)"/>
        <w:docPartUnique/>
      </w:docPartObj>
    </w:sdtPr>
    <w:sdtContent>
      <w:p w14:paraId="5BA3BB33" w14:textId="71F2A58F" w:rsidR="008833B1" w:rsidRDefault="008833B1" w:rsidP="00E60FC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3528FF0C" w14:textId="7E33DECB" w:rsidR="008833B1" w:rsidRPr="008833B1" w:rsidRDefault="008833B1" w:rsidP="008833B1">
    <w:pPr>
      <w:pStyle w:val="Footer"/>
      <w:tabs>
        <w:tab w:val="clear" w:pos="4680"/>
        <w:tab w:val="clear" w:pos="9360"/>
        <w:tab w:val="left" w:pos="4170"/>
      </w:tabs>
      <w:ind w:right="360"/>
      <w:rPr>
        <w:sz w:val="16"/>
        <w:szCs w:val="16"/>
        <w:lang w:val="mi-NZ"/>
      </w:rPr>
    </w:pPr>
    <w:r w:rsidRPr="008833B1">
      <w:rPr>
        <w:sz w:val="16"/>
        <w:szCs w:val="16"/>
        <w:lang w:val="mi-NZ"/>
      </w:rPr>
      <w:t>Prepared by Lisa Cotting of amblingtogether.com</w:t>
    </w:r>
    <w:r>
      <w:rPr>
        <w:sz w:val="16"/>
        <w:szCs w:val="16"/>
        <w:lang w:val="mi-NZ"/>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878CE8" w14:textId="77777777" w:rsidR="00900676" w:rsidRDefault="00900676" w:rsidP="008833B1">
      <w:r>
        <w:separator/>
      </w:r>
    </w:p>
  </w:footnote>
  <w:footnote w:type="continuationSeparator" w:id="0">
    <w:p w14:paraId="50150B17" w14:textId="77777777" w:rsidR="00900676" w:rsidRDefault="00900676" w:rsidP="008833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A10F23" w14:textId="5DBB07C1" w:rsidR="00454F5D" w:rsidRPr="00454F5D" w:rsidRDefault="00454F5D">
    <w:pPr>
      <w:pStyle w:val="Header"/>
      <w:rPr>
        <w:lang w:val="mi-NZ"/>
      </w:rPr>
    </w:pPr>
    <w:r>
      <w:rPr>
        <w:lang w:val="mi-NZ"/>
      </w:rPr>
      <w:t xml:space="preserve">Eleanor Roosevelt: A Life of </w:t>
    </w:r>
    <w:r w:rsidR="00210E47">
      <w:rPr>
        <w:lang w:val="mi-NZ"/>
      </w:rPr>
      <w:t>Discovery                                                                                         Year 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6CEE"/>
    <w:rsid w:val="0000390A"/>
    <w:rsid w:val="0001202C"/>
    <w:rsid w:val="000374B3"/>
    <w:rsid w:val="000B3C88"/>
    <w:rsid w:val="000C62A8"/>
    <w:rsid w:val="001677B0"/>
    <w:rsid w:val="00172CFB"/>
    <w:rsid w:val="002011AB"/>
    <w:rsid w:val="00210250"/>
    <w:rsid w:val="00210E47"/>
    <w:rsid w:val="00227EAE"/>
    <w:rsid w:val="00254F1E"/>
    <w:rsid w:val="002E4A6C"/>
    <w:rsid w:val="00316043"/>
    <w:rsid w:val="00346DBB"/>
    <w:rsid w:val="003C2E81"/>
    <w:rsid w:val="00454F5D"/>
    <w:rsid w:val="00592E3D"/>
    <w:rsid w:val="00596BB9"/>
    <w:rsid w:val="005D7486"/>
    <w:rsid w:val="005F233B"/>
    <w:rsid w:val="00627946"/>
    <w:rsid w:val="00632F43"/>
    <w:rsid w:val="006963A4"/>
    <w:rsid w:val="006B3315"/>
    <w:rsid w:val="006F6A19"/>
    <w:rsid w:val="00710287"/>
    <w:rsid w:val="00711402"/>
    <w:rsid w:val="0074651F"/>
    <w:rsid w:val="007565C4"/>
    <w:rsid w:val="00760C97"/>
    <w:rsid w:val="007778D8"/>
    <w:rsid w:val="00777901"/>
    <w:rsid w:val="00786FDF"/>
    <w:rsid w:val="00787B1A"/>
    <w:rsid w:val="007F07FF"/>
    <w:rsid w:val="00801624"/>
    <w:rsid w:val="00817A03"/>
    <w:rsid w:val="008833B1"/>
    <w:rsid w:val="008F5648"/>
    <w:rsid w:val="00900676"/>
    <w:rsid w:val="00911B15"/>
    <w:rsid w:val="0093185A"/>
    <w:rsid w:val="009D6CEE"/>
    <w:rsid w:val="009E7C5C"/>
    <w:rsid w:val="00A11BC8"/>
    <w:rsid w:val="00A37584"/>
    <w:rsid w:val="00B36A9D"/>
    <w:rsid w:val="00B577EF"/>
    <w:rsid w:val="00BF7719"/>
    <w:rsid w:val="00C25416"/>
    <w:rsid w:val="00C96293"/>
    <w:rsid w:val="00CB5DF6"/>
    <w:rsid w:val="00CF21E2"/>
    <w:rsid w:val="00D439B6"/>
    <w:rsid w:val="00D903FB"/>
    <w:rsid w:val="00DB245B"/>
    <w:rsid w:val="00E06AE2"/>
    <w:rsid w:val="00EB6F62"/>
    <w:rsid w:val="00EE7C8A"/>
    <w:rsid w:val="00F151A7"/>
    <w:rsid w:val="00F32756"/>
    <w:rsid w:val="00F47C82"/>
    <w:rsid w:val="00F50A22"/>
    <w:rsid w:val="00FB79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ADF810"/>
  <w15:chartTrackingRefBased/>
  <w15:docId w15:val="{805E6645-CB83-6C48-97BF-61E8800FB6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6CE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D6CE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D6CE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D6CE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D6CE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D6CE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D6CE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D6CE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D6CE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6CE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D6CE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D6CE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D6CE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D6CE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D6C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6C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6C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6CEE"/>
    <w:rPr>
      <w:rFonts w:eastAsiaTheme="majorEastAsia" w:cstheme="majorBidi"/>
      <w:color w:val="272727" w:themeColor="text1" w:themeTint="D8"/>
    </w:rPr>
  </w:style>
  <w:style w:type="paragraph" w:styleId="Title">
    <w:name w:val="Title"/>
    <w:basedOn w:val="Normal"/>
    <w:next w:val="Normal"/>
    <w:link w:val="TitleChar"/>
    <w:uiPriority w:val="10"/>
    <w:qFormat/>
    <w:rsid w:val="009D6CE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6C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6CE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D6C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6CE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D6CEE"/>
    <w:rPr>
      <w:i/>
      <w:iCs/>
      <w:color w:val="404040" w:themeColor="text1" w:themeTint="BF"/>
    </w:rPr>
  </w:style>
  <w:style w:type="paragraph" w:styleId="ListParagraph">
    <w:name w:val="List Paragraph"/>
    <w:basedOn w:val="Normal"/>
    <w:uiPriority w:val="34"/>
    <w:qFormat/>
    <w:rsid w:val="009D6CEE"/>
    <w:pPr>
      <w:ind w:left="720"/>
      <w:contextualSpacing/>
    </w:pPr>
  </w:style>
  <w:style w:type="character" w:styleId="IntenseEmphasis">
    <w:name w:val="Intense Emphasis"/>
    <w:basedOn w:val="DefaultParagraphFont"/>
    <w:uiPriority w:val="21"/>
    <w:qFormat/>
    <w:rsid w:val="009D6CEE"/>
    <w:rPr>
      <w:i/>
      <w:iCs/>
      <w:color w:val="0F4761" w:themeColor="accent1" w:themeShade="BF"/>
    </w:rPr>
  </w:style>
  <w:style w:type="paragraph" w:styleId="IntenseQuote">
    <w:name w:val="Intense Quote"/>
    <w:basedOn w:val="Normal"/>
    <w:next w:val="Normal"/>
    <w:link w:val="IntenseQuoteChar"/>
    <w:uiPriority w:val="30"/>
    <w:qFormat/>
    <w:rsid w:val="009D6C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D6CEE"/>
    <w:rPr>
      <w:i/>
      <w:iCs/>
      <w:color w:val="0F4761" w:themeColor="accent1" w:themeShade="BF"/>
    </w:rPr>
  </w:style>
  <w:style w:type="character" w:styleId="IntenseReference">
    <w:name w:val="Intense Reference"/>
    <w:basedOn w:val="DefaultParagraphFont"/>
    <w:uiPriority w:val="32"/>
    <w:qFormat/>
    <w:rsid w:val="009D6CEE"/>
    <w:rPr>
      <w:b/>
      <w:bCs/>
      <w:smallCaps/>
      <w:color w:val="0F4761" w:themeColor="accent1" w:themeShade="BF"/>
      <w:spacing w:val="5"/>
    </w:rPr>
  </w:style>
  <w:style w:type="paragraph" w:styleId="NoSpacing">
    <w:name w:val="No Spacing"/>
    <w:link w:val="NoSpacingChar"/>
    <w:uiPriority w:val="1"/>
    <w:qFormat/>
    <w:rsid w:val="009D6CEE"/>
    <w:rPr>
      <w:rFonts w:eastAsiaTheme="minorEastAsia"/>
      <w:kern w:val="0"/>
      <w:sz w:val="22"/>
      <w:szCs w:val="22"/>
      <w:lang w:eastAsia="zh-CN"/>
      <w14:ligatures w14:val="none"/>
    </w:rPr>
  </w:style>
  <w:style w:type="character" w:customStyle="1" w:styleId="NoSpacingChar">
    <w:name w:val="No Spacing Char"/>
    <w:basedOn w:val="DefaultParagraphFont"/>
    <w:link w:val="NoSpacing"/>
    <w:uiPriority w:val="1"/>
    <w:rsid w:val="009D6CEE"/>
    <w:rPr>
      <w:rFonts w:eastAsiaTheme="minorEastAsia"/>
      <w:kern w:val="0"/>
      <w:sz w:val="22"/>
      <w:szCs w:val="22"/>
      <w:lang w:eastAsia="zh-CN"/>
      <w14:ligatures w14:val="none"/>
    </w:rPr>
  </w:style>
  <w:style w:type="paragraph" w:styleId="TOCHeading">
    <w:name w:val="TOC Heading"/>
    <w:basedOn w:val="Heading1"/>
    <w:next w:val="Normal"/>
    <w:uiPriority w:val="39"/>
    <w:unhideWhenUsed/>
    <w:qFormat/>
    <w:rsid w:val="009D6CEE"/>
    <w:pPr>
      <w:spacing w:before="480" w:after="0" w:line="276" w:lineRule="auto"/>
      <w:outlineLvl w:val="9"/>
    </w:pPr>
    <w:rPr>
      <w:b/>
      <w:bCs/>
      <w:kern w:val="0"/>
      <w:sz w:val="28"/>
      <w:szCs w:val="28"/>
      <w14:ligatures w14:val="none"/>
    </w:rPr>
  </w:style>
  <w:style w:type="paragraph" w:styleId="TOC1">
    <w:name w:val="toc 1"/>
    <w:basedOn w:val="Normal"/>
    <w:next w:val="Normal"/>
    <w:autoRedefine/>
    <w:uiPriority w:val="39"/>
    <w:unhideWhenUsed/>
    <w:rsid w:val="009D6CEE"/>
    <w:pPr>
      <w:spacing w:before="120"/>
    </w:pPr>
    <w:rPr>
      <w:b/>
      <w:bCs/>
      <w:i/>
      <w:iCs/>
    </w:rPr>
  </w:style>
  <w:style w:type="paragraph" w:styleId="TOC2">
    <w:name w:val="toc 2"/>
    <w:basedOn w:val="Normal"/>
    <w:next w:val="Normal"/>
    <w:autoRedefine/>
    <w:uiPriority w:val="39"/>
    <w:semiHidden/>
    <w:unhideWhenUsed/>
    <w:rsid w:val="009D6CEE"/>
    <w:pPr>
      <w:spacing w:before="120"/>
      <w:ind w:left="240"/>
    </w:pPr>
    <w:rPr>
      <w:b/>
      <w:bCs/>
      <w:sz w:val="22"/>
      <w:szCs w:val="22"/>
    </w:rPr>
  </w:style>
  <w:style w:type="paragraph" w:styleId="TOC3">
    <w:name w:val="toc 3"/>
    <w:basedOn w:val="Normal"/>
    <w:next w:val="Normal"/>
    <w:autoRedefine/>
    <w:uiPriority w:val="39"/>
    <w:semiHidden/>
    <w:unhideWhenUsed/>
    <w:rsid w:val="009D6CEE"/>
    <w:pPr>
      <w:ind w:left="480"/>
    </w:pPr>
    <w:rPr>
      <w:sz w:val="20"/>
      <w:szCs w:val="20"/>
    </w:rPr>
  </w:style>
  <w:style w:type="paragraph" w:styleId="TOC4">
    <w:name w:val="toc 4"/>
    <w:basedOn w:val="Normal"/>
    <w:next w:val="Normal"/>
    <w:autoRedefine/>
    <w:uiPriority w:val="39"/>
    <w:semiHidden/>
    <w:unhideWhenUsed/>
    <w:rsid w:val="009D6CEE"/>
    <w:pPr>
      <w:ind w:left="720"/>
    </w:pPr>
    <w:rPr>
      <w:sz w:val="20"/>
      <w:szCs w:val="20"/>
    </w:rPr>
  </w:style>
  <w:style w:type="paragraph" w:styleId="TOC5">
    <w:name w:val="toc 5"/>
    <w:basedOn w:val="Normal"/>
    <w:next w:val="Normal"/>
    <w:autoRedefine/>
    <w:uiPriority w:val="39"/>
    <w:semiHidden/>
    <w:unhideWhenUsed/>
    <w:rsid w:val="009D6CEE"/>
    <w:pPr>
      <w:ind w:left="960"/>
    </w:pPr>
    <w:rPr>
      <w:sz w:val="20"/>
      <w:szCs w:val="20"/>
    </w:rPr>
  </w:style>
  <w:style w:type="paragraph" w:styleId="TOC6">
    <w:name w:val="toc 6"/>
    <w:basedOn w:val="Normal"/>
    <w:next w:val="Normal"/>
    <w:autoRedefine/>
    <w:uiPriority w:val="39"/>
    <w:semiHidden/>
    <w:unhideWhenUsed/>
    <w:rsid w:val="009D6CEE"/>
    <w:pPr>
      <w:ind w:left="1200"/>
    </w:pPr>
    <w:rPr>
      <w:sz w:val="20"/>
      <w:szCs w:val="20"/>
    </w:rPr>
  </w:style>
  <w:style w:type="paragraph" w:styleId="TOC7">
    <w:name w:val="toc 7"/>
    <w:basedOn w:val="Normal"/>
    <w:next w:val="Normal"/>
    <w:autoRedefine/>
    <w:uiPriority w:val="39"/>
    <w:semiHidden/>
    <w:unhideWhenUsed/>
    <w:rsid w:val="009D6CEE"/>
    <w:pPr>
      <w:ind w:left="1440"/>
    </w:pPr>
    <w:rPr>
      <w:sz w:val="20"/>
      <w:szCs w:val="20"/>
    </w:rPr>
  </w:style>
  <w:style w:type="paragraph" w:styleId="TOC8">
    <w:name w:val="toc 8"/>
    <w:basedOn w:val="Normal"/>
    <w:next w:val="Normal"/>
    <w:autoRedefine/>
    <w:uiPriority w:val="39"/>
    <w:semiHidden/>
    <w:unhideWhenUsed/>
    <w:rsid w:val="009D6CEE"/>
    <w:pPr>
      <w:ind w:left="1680"/>
    </w:pPr>
    <w:rPr>
      <w:sz w:val="20"/>
      <w:szCs w:val="20"/>
    </w:rPr>
  </w:style>
  <w:style w:type="paragraph" w:styleId="TOC9">
    <w:name w:val="toc 9"/>
    <w:basedOn w:val="Normal"/>
    <w:next w:val="Normal"/>
    <w:autoRedefine/>
    <w:uiPriority w:val="39"/>
    <w:semiHidden/>
    <w:unhideWhenUsed/>
    <w:rsid w:val="009D6CEE"/>
    <w:pPr>
      <w:ind w:left="1920"/>
    </w:pPr>
    <w:rPr>
      <w:sz w:val="20"/>
      <w:szCs w:val="20"/>
    </w:rPr>
  </w:style>
  <w:style w:type="character" w:styleId="Hyperlink">
    <w:name w:val="Hyperlink"/>
    <w:basedOn w:val="DefaultParagraphFont"/>
    <w:uiPriority w:val="99"/>
    <w:unhideWhenUsed/>
    <w:rsid w:val="00D903FB"/>
    <w:rPr>
      <w:color w:val="467886" w:themeColor="hyperlink"/>
      <w:u w:val="single"/>
    </w:rPr>
  </w:style>
  <w:style w:type="character" w:styleId="UnresolvedMention">
    <w:name w:val="Unresolved Mention"/>
    <w:basedOn w:val="DefaultParagraphFont"/>
    <w:uiPriority w:val="99"/>
    <w:semiHidden/>
    <w:unhideWhenUsed/>
    <w:rsid w:val="00A11BC8"/>
    <w:rPr>
      <w:color w:val="605E5C"/>
      <w:shd w:val="clear" w:color="auto" w:fill="E1DFDD"/>
    </w:rPr>
  </w:style>
  <w:style w:type="character" w:styleId="FollowedHyperlink">
    <w:name w:val="FollowedHyperlink"/>
    <w:basedOn w:val="DefaultParagraphFont"/>
    <w:uiPriority w:val="99"/>
    <w:semiHidden/>
    <w:unhideWhenUsed/>
    <w:rsid w:val="00C96293"/>
    <w:rPr>
      <w:color w:val="96607D" w:themeColor="followedHyperlink"/>
      <w:u w:val="single"/>
    </w:rPr>
  </w:style>
  <w:style w:type="paragraph" w:styleId="Header">
    <w:name w:val="header"/>
    <w:basedOn w:val="Normal"/>
    <w:link w:val="HeaderChar"/>
    <w:uiPriority w:val="99"/>
    <w:unhideWhenUsed/>
    <w:rsid w:val="008833B1"/>
    <w:pPr>
      <w:tabs>
        <w:tab w:val="center" w:pos="4680"/>
        <w:tab w:val="right" w:pos="9360"/>
      </w:tabs>
    </w:pPr>
  </w:style>
  <w:style w:type="character" w:customStyle="1" w:styleId="HeaderChar">
    <w:name w:val="Header Char"/>
    <w:basedOn w:val="DefaultParagraphFont"/>
    <w:link w:val="Header"/>
    <w:uiPriority w:val="99"/>
    <w:rsid w:val="008833B1"/>
  </w:style>
  <w:style w:type="paragraph" w:styleId="Footer">
    <w:name w:val="footer"/>
    <w:basedOn w:val="Normal"/>
    <w:link w:val="FooterChar"/>
    <w:uiPriority w:val="99"/>
    <w:unhideWhenUsed/>
    <w:rsid w:val="008833B1"/>
    <w:pPr>
      <w:tabs>
        <w:tab w:val="center" w:pos="4680"/>
        <w:tab w:val="right" w:pos="9360"/>
      </w:tabs>
    </w:pPr>
  </w:style>
  <w:style w:type="character" w:customStyle="1" w:styleId="FooterChar">
    <w:name w:val="Footer Char"/>
    <w:basedOn w:val="DefaultParagraphFont"/>
    <w:link w:val="Footer"/>
    <w:uiPriority w:val="99"/>
    <w:rsid w:val="008833B1"/>
  </w:style>
  <w:style w:type="character" w:styleId="PageNumber">
    <w:name w:val="page number"/>
    <w:basedOn w:val="DefaultParagraphFont"/>
    <w:uiPriority w:val="99"/>
    <w:semiHidden/>
    <w:unhideWhenUsed/>
    <w:rsid w:val="008833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mazon.com/Eleanor-Roosevelt-audiobook/dp/B00153AGBY/ref=sr_1_1?crid=2ZCO9W33SP3YW&amp;dib=eyJ2IjoiMSJ9.CnjxEuifDMK_RHo7egI_DqKsrh4LhYJhWVMKf-0156cmizeW-TF0QmKnHLW_G6pQGPE1nte3GFogv-XQ0NIIR22_IvDvRuAtbsN_4MX1mevN2sE6oBfoGRLMcSB4bhfU0pkjtfcHuXwSgX3HeLlS40yXCbDqZk1xzo2c3HtHauruuB7NWaheARWMsrSHLK2m7RQEx-ux-DJ9qxZ6tOrYpvh6p-GC86t5SlUL08HXZ48.kNy8Hv0SpIxVEyZzRLPM5BzLIDUb7oL8iqHO_pOdL4g&amp;dib_tag=se&amp;keywords=eleanor+roosevelt+life+of+discovery+audiobook&amp;qid=1717133230&amp;sprefix=eleanor+roosavelt+life+of+discovery+auidobook%2Caps%2C162&amp;sr=8-1" TargetMode="External"/><Relationship Id="rId13" Type="http://schemas.openxmlformats.org/officeDocument/2006/relationships/hyperlink" Target="https://www.youtube.com/watch?v=FM63wBsGzdg" TargetMode="External"/><Relationship Id="rId18" Type="http://schemas.openxmlformats.org/officeDocument/2006/relationships/hyperlink" Target="https://www.youtube.com/watch?v=-z2ZboziJHw"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https://www.youtube.com/watch?v=QMBRgDErlVw" TargetMode="External"/><Relationship Id="rId7" Type="http://schemas.openxmlformats.org/officeDocument/2006/relationships/endnotes" Target="endnotes.xml"/><Relationship Id="rId12" Type="http://schemas.openxmlformats.org/officeDocument/2006/relationships/hyperlink" Target="https://www.rooseveltcampobello.org/" TargetMode="External"/><Relationship Id="rId17" Type="http://schemas.openxmlformats.org/officeDocument/2006/relationships/hyperlink" Target="https://www.youtube.com/watch?v=mCee9UWemcg"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youtube.com/watch?v=--UnktPs5WA\" TargetMode="External"/><Relationship Id="rId20" Type="http://schemas.openxmlformats.org/officeDocument/2006/relationships/hyperlink" Target="https://www.youtube.com/watch?v=_jB7QL8o36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gle.com/search?q=campobello+island&amp;client=safari&amp;sca_esv=40c8a0742f288946&amp;rls=en&amp;sxsrf=ACQVn08iF-fbihF7IXN8tWzAoHKEPB3-WQ%3A1714014512458&amp;ei=MMkpZvbKG_WLkPIPmeS2mAU&amp;ved=0ahUKEwj2op7RsdyFAxX1BUQIHRmyDVMQ4dUDCA8&amp;uact=5&amp;oq=campobello+island&amp;gs_lp=Egxnd3Mtd2l6LXNlcnAiEWNhbXBvYmVsbG8gaXNsYW5kSABQAFgAcAB4AJABAJgBAKABAKoBALgBA8gBAJgCAKACAJgDAJIHAKAHAA&amp;sclient=gws-wiz-serp"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www.youtube.com/watch?v=PwPqu4xTuu0" TargetMode="External"/><Relationship Id="rId23" Type="http://schemas.openxmlformats.org/officeDocument/2006/relationships/hyperlink" Target="https://www.youtube.com/watch?v=17kGADkV--g" TargetMode="External"/><Relationship Id="rId28" Type="http://schemas.openxmlformats.org/officeDocument/2006/relationships/theme" Target="theme/theme1.xml"/><Relationship Id="rId10" Type="http://schemas.openxmlformats.org/officeDocument/2006/relationships/hyperlink" Target="https://npg.si.edu/object/npg_NPG.82.158" TargetMode="External"/><Relationship Id="rId19" Type="http://schemas.openxmlformats.org/officeDocument/2006/relationships/hyperlink" Target="https://www.youtube.com/watch?v=r0IYozrwhIQ" TargetMode="External"/><Relationship Id="rId4" Type="http://schemas.openxmlformats.org/officeDocument/2006/relationships/settings" Target="settings.xml"/><Relationship Id="rId9" Type="http://schemas.openxmlformats.org/officeDocument/2006/relationships/hyperlink" Target="https://www.si.edu/object/eleanor-roosevelt%3Anpg_S_NPG.66.66" TargetMode="External"/><Relationship Id="rId14" Type="http://schemas.openxmlformats.org/officeDocument/2006/relationships/hyperlink" Target="https://www.youtube.com/watch?v=18BM5Jy0D_Q" TargetMode="External"/><Relationship Id="rId22" Type="http://schemas.openxmlformats.org/officeDocument/2006/relationships/hyperlink" Target="https://www.un.org/en/about-us/universal-declaration-of-human-rights"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AO 6</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F889734-D924-284B-8EDD-E6AE63AD0A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231</TotalTime>
  <Pages>10</Pages>
  <Words>2356</Words>
  <Characters>13431</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Eleanor Roosevelt:        A Life of Discovery</vt:lpstr>
    </vt:vector>
  </TitlesOfParts>
  <Company/>
  <LinksUpToDate>false</LinksUpToDate>
  <CharactersWithSpaces>15756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Eleanor Roosevelt:        A Life of Discovery</dc:title>
  <dc:subject>By Russell  Freeman</dc:subject>
  <dc:creator/>
  <cp:keywords/>
  <dc:description/>
  <cp:lastModifiedBy>Lisa Cotting</cp:lastModifiedBy>
  <cp:revision>36</cp:revision>
  <dcterms:created xsi:type="dcterms:W3CDTF">2024-03-30T20:37:00Z</dcterms:created>
  <dcterms:modified xsi:type="dcterms:W3CDTF">2024-05-31T05:29:00Z</dcterms:modified>
</cp:coreProperties>
</file>